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A73" w:rsidRPr="002E239D" w:rsidRDefault="00BE2A73" w:rsidP="00BE2A73">
      <w:pPr>
        <w:autoSpaceDE w:val="0"/>
        <w:autoSpaceDN w:val="0"/>
        <w:adjustRightInd w:val="0"/>
        <w:ind w:firstLine="710"/>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 xml:space="preserve">1.5 Мыс кендері мен концентраттарын  балқытудың автогендік </w:t>
      </w:r>
      <w:r w:rsidR="00FA41E5" w:rsidRPr="002E239D">
        <w:rPr>
          <w:rFonts w:ascii="Times New Roman CYR" w:hAnsi="Times New Roman CYR" w:cs="Times New Roman CYR"/>
          <w:b/>
          <w:bCs/>
          <w:sz w:val="28"/>
          <w:szCs w:val="28"/>
          <w:lang w:val="kk-KZ"/>
        </w:rPr>
        <w:t>үрдіс</w:t>
      </w:r>
      <w:r w:rsidRPr="002E239D">
        <w:rPr>
          <w:rFonts w:ascii="Times New Roman CYR" w:hAnsi="Times New Roman CYR" w:cs="Times New Roman CYR"/>
          <w:b/>
          <w:bCs/>
          <w:sz w:val="28"/>
          <w:szCs w:val="28"/>
          <w:lang w:val="kk-KZ"/>
        </w:rPr>
        <w:t>тері</w:t>
      </w:r>
    </w:p>
    <w:p w:rsidR="00BE2A73" w:rsidRPr="002E239D" w:rsidRDefault="00BE2A73" w:rsidP="00BE2A73">
      <w:pPr>
        <w:autoSpaceDE w:val="0"/>
        <w:autoSpaceDN w:val="0"/>
        <w:adjustRightInd w:val="0"/>
        <w:ind w:firstLine="710"/>
        <w:jc w:val="center"/>
        <w:rPr>
          <w:rFonts w:ascii="Times New Roman CYR" w:hAnsi="Times New Roman CYR" w:cs="Times New Roman CYR"/>
          <w:b/>
          <w:bCs/>
          <w:sz w:val="28"/>
          <w:szCs w:val="28"/>
          <w:lang w:val="kk-KZ"/>
        </w:rPr>
      </w:pPr>
    </w:p>
    <w:p w:rsidR="00BE2A73" w:rsidRPr="002E239D" w:rsidRDefault="00BE2A73" w:rsidP="00BE2A7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1.5.1 Жалпы түсініктер</w:t>
      </w:r>
    </w:p>
    <w:p w:rsidR="00BE2A73" w:rsidRPr="002E239D" w:rsidRDefault="00BE2A73" w:rsidP="00BE2A73">
      <w:pPr>
        <w:autoSpaceDE w:val="0"/>
        <w:autoSpaceDN w:val="0"/>
        <w:adjustRightInd w:val="0"/>
        <w:ind w:firstLine="710"/>
        <w:rPr>
          <w:rFonts w:ascii="Times New Roman CYR" w:hAnsi="Times New Roman CYR" w:cs="Times New Roman CYR"/>
          <w:sz w:val="28"/>
          <w:szCs w:val="28"/>
          <w:lang w:val="kk-KZ"/>
        </w:rPr>
      </w:pPr>
    </w:p>
    <w:p w:rsidR="00BE2A73" w:rsidRPr="002E239D" w:rsidRDefault="00BE2A73" w:rsidP="00BE2A7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Жоғарыда қарастырылған қазіргі кезде мыс металлургиясында қолданылатын шикізатты шарпымалы және шахталы пештерде </w:t>
      </w:r>
      <w:r w:rsidR="008344A7" w:rsidRPr="002E239D">
        <w:rPr>
          <w:rFonts w:ascii="Times New Roman CYR" w:hAnsi="Times New Roman CYR" w:cs="Times New Roman CYR"/>
          <w:sz w:val="28"/>
          <w:szCs w:val="28"/>
          <w:lang w:val="kk-KZ"/>
        </w:rPr>
        <w:t>балқытудың кемшіліктері едәуір</w:t>
      </w:r>
      <w:r w:rsidR="005C19DC" w:rsidRPr="002E239D">
        <w:rPr>
          <w:rFonts w:ascii="Times New Roman CYR" w:hAnsi="Times New Roman CYR" w:cs="Times New Roman CYR"/>
          <w:sz w:val="28"/>
          <w:szCs w:val="28"/>
          <w:lang w:val="kk-KZ"/>
        </w:rPr>
        <w:t xml:space="preserve">. Негізгі кемшіліктердің бірі технологиялық </w:t>
      </w:r>
      <w:r w:rsidR="00FA41E5" w:rsidRPr="002E239D">
        <w:rPr>
          <w:rFonts w:ascii="Times New Roman CYR" w:hAnsi="Times New Roman CYR" w:cs="Times New Roman CYR"/>
          <w:sz w:val="28"/>
          <w:szCs w:val="28"/>
          <w:lang w:val="kk-KZ"/>
        </w:rPr>
        <w:t>үрдіс</w:t>
      </w:r>
      <w:r w:rsidR="005C19DC" w:rsidRPr="002E239D">
        <w:rPr>
          <w:rFonts w:ascii="Times New Roman CYR" w:hAnsi="Times New Roman CYR" w:cs="Times New Roman CYR"/>
          <w:sz w:val="28"/>
          <w:szCs w:val="28"/>
          <w:lang w:val="kk-KZ"/>
        </w:rPr>
        <w:t>тердің көпсатылығы</w:t>
      </w:r>
      <w:r w:rsidR="000B14F2" w:rsidRPr="002E239D">
        <w:rPr>
          <w:rFonts w:ascii="Times New Roman CYR" w:hAnsi="Times New Roman CYR" w:cs="Times New Roman CYR"/>
          <w:sz w:val="28"/>
          <w:szCs w:val="28"/>
          <w:lang w:val="kk-KZ"/>
        </w:rPr>
        <w:t xml:space="preserve">, бұл шикіқұрамның пайдалы компоненттерінің технологиялық және аралық  өнімдердің арасында жайылып кетуіне әкеліп соғады. Нәтижесінде шикізатты кешенді өңдеу жеткіліксіз болып, пайдалы заттардың алынуы жеткіліксіз болады. Екінші кемшілік мысты шикізатты қорыту үлкен энергетикалық шығынмен іске асады. Және бұл </w:t>
      </w:r>
      <w:r w:rsidR="00FA41E5" w:rsidRPr="002E239D">
        <w:rPr>
          <w:rFonts w:ascii="Times New Roman CYR" w:hAnsi="Times New Roman CYR" w:cs="Times New Roman CYR"/>
          <w:sz w:val="28"/>
          <w:szCs w:val="28"/>
          <w:lang w:val="kk-KZ"/>
        </w:rPr>
        <w:t>үрдіс</w:t>
      </w:r>
      <w:r w:rsidR="000B14F2" w:rsidRPr="002E239D">
        <w:rPr>
          <w:rFonts w:ascii="Times New Roman CYR" w:hAnsi="Times New Roman CYR" w:cs="Times New Roman CYR"/>
          <w:sz w:val="28"/>
          <w:szCs w:val="28"/>
          <w:lang w:val="kk-KZ"/>
        </w:rPr>
        <w:t xml:space="preserve">тер қоршаған ортаны көп ластайды. </w:t>
      </w:r>
    </w:p>
    <w:p w:rsidR="000B14F2" w:rsidRPr="002E239D" w:rsidRDefault="000B14F2" w:rsidP="00BE2A7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Сондықтан </w:t>
      </w:r>
      <w:r w:rsidR="00BD38AB" w:rsidRPr="002E239D">
        <w:rPr>
          <w:rFonts w:ascii="Times New Roman CYR" w:hAnsi="Times New Roman CYR" w:cs="Times New Roman CYR"/>
          <w:sz w:val="28"/>
          <w:szCs w:val="28"/>
          <w:lang w:val="kk-KZ"/>
        </w:rPr>
        <w:t xml:space="preserve">ғылыми-техникалық прогрестің маңызды бағыттарының бірі металлургиялық өндіріске шикізатты жоғары кешендік өңдеуді қамтамасыз ететін, зиянды заттармен қоршаған ортаны ластаудан сенімді қорғайтын  қорүнемдеуші </w:t>
      </w:r>
      <w:r w:rsidR="00395428" w:rsidRPr="002E239D">
        <w:rPr>
          <w:rFonts w:ascii="Times New Roman CYR" w:hAnsi="Times New Roman CYR" w:cs="Times New Roman CYR"/>
          <w:sz w:val="28"/>
          <w:szCs w:val="28"/>
          <w:lang w:val="kk-KZ"/>
        </w:rPr>
        <w:t xml:space="preserve">технологиялар мен қондырғыларды енгізу болып табылады. Шикізатты кешенді қолдану ұғымына </w:t>
      </w:r>
      <w:r w:rsidR="00CF020D" w:rsidRPr="002E239D">
        <w:rPr>
          <w:rFonts w:ascii="Times New Roman CYR" w:hAnsi="Times New Roman CYR" w:cs="Times New Roman CYR"/>
          <w:sz w:val="28"/>
          <w:szCs w:val="28"/>
          <w:lang w:val="kk-KZ"/>
        </w:rPr>
        <w:t>ондағы бағалы компоненттерді (мысты, никельді, мырышты,   кобальтты, күкіртті, темірді, асыл металдарды, сирек және шашыранды элементтерді)  максималды мөлшерде бөліп алу және кеннің силикатты бөлігін  пайдаға асыру жатады. Кешенді қолдану түсі</w:t>
      </w:r>
      <w:r w:rsidR="00E37497" w:rsidRPr="002E239D">
        <w:rPr>
          <w:rFonts w:ascii="Times New Roman CYR" w:hAnsi="Times New Roman CYR" w:cs="Times New Roman CYR"/>
          <w:sz w:val="28"/>
          <w:szCs w:val="28"/>
          <w:lang w:val="kk-KZ"/>
        </w:rPr>
        <w:t>ні</w:t>
      </w:r>
      <w:r w:rsidR="00CF020D" w:rsidRPr="002E239D">
        <w:rPr>
          <w:rFonts w:ascii="Times New Roman CYR" w:hAnsi="Times New Roman CYR" w:cs="Times New Roman CYR"/>
          <w:sz w:val="28"/>
          <w:szCs w:val="28"/>
          <w:lang w:val="kk-KZ"/>
        </w:rPr>
        <w:t>гіне сульфидті шикізаттың жану жылуын пайдалануды да жатқызу керек. Сульфидті шикізат бағалы компоненттерді алу көзі  ғана емес,  энергетикалық отын деп те қарастырылу керек.</w:t>
      </w:r>
    </w:p>
    <w:p w:rsidR="008404AA" w:rsidRPr="002E239D" w:rsidRDefault="008404AA" w:rsidP="00BE2A7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 кг жоғары күкіртті кендер мен материалдар жанғанда 6000 кДж жылу бөлінеді. Бұл 0,2 кг шартты отын жаққанға сәйкес келеді. Егер сульфидті кендерді өндірудің  жылдық көлемі 100 млн. тонна болатынын ескерсек, технологиялық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 кезінде бөлінетін жылу ондағын миллион тонна шартты отын жаққанмен бірдей. </w:t>
      </w:r>
    </w:p>
    <w:p w:rsidR="008404AA" w:rsidRPr="002E239D" w:rsidRDefault="008404AA" w:rsidP="00BE2A7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Сондықтан ауыр түсті металдар металлургиясының дамуы автогендік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терді қолдану бағытында жүреді.</w:t>
      </w:r>
    </w:p>
    <w:p w:rsidR="00227371" w:rsidRPr="002E239D" w:rsidRDefault="008404AA"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Металлургиялық өндірісте автогендік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 деп </w:t>
      </w:r>
      <w:r w:rsidR="00424299" w:rsidRPr="002E239D">
        <w:rPr>
          <w:rFonts w:ascii="Times New Roman CYR" w:hAnsi="Times New Roman CYR" w:cs="Times New Roman CYR"/>
          <w:sz w:val="28"/>
          <w:szCs w:val="28"/>
          <w:lang w:val="kk-KZ"/>
        </w:rPr>
        <w:t xml:space="preserve">басқа жылу көздерін пайдаланбай ішкі энергетикалық қорларының әсерінен жүретін технологиялық </w:t>
      </w:r>
      <w:r w:rsidR="00FA41E5" w:rsidRPr="002E239D">
        <w:rPr>
          <w:rFonts w:ascii="Times New Roman CYR" w:hAnsi="Times New Roman CYR" w:cs="Times New Roman CYR"/>
          <w:sz w:val="28"/>
          <w:szCs w:val="28"/>
          <w:lang w:val="kk-KZ"/>
        </w:rPr>
        <w:t>үрдіс</w:t>
      </w:r>
      <w:r w:rsidR="00424299" w:rsidRPr="002E239D">
        <w:rPr>
          <w:rFonts w:ascii="Times New Roman CYR" w:hAnsi="Times New Roman CYR" w:cs="Times New Roman CYR"/>
          <w:sz w:val="28"/>
          <w:szCs w:val="28"/>
          <w:lang w:val="kk-KZ"/>
        </w:rPr>
        <w:t xml:space="preserve">терді айтады. Сульфидті материалдарды қорытқанда </w:t>
      </w:r>
      <w:r w:rsidR="00F82685" w:rsidRPr="002E239D">
        <w:rPr>
          <w:rFonts w:ascii="Times New Roman CYR" w:hAnsi="Times New Roman CYR" w:cs="Times New Roman CYR"/>
          <w:sz w:val="28"/>
          <w:szCs w:val="28"/>
          <w:lang w:val="kk-KZ"/>
        </w:rPr>
        <w:t>үрдістің</w:t>
      </w:r>
      <w:r w:rsidR="00424299" w:rsidRPr="002E239D">
        <w:rPr>
          <w:rFonts w:ascii="Times New Roman CYR" w:hAnsi="Times New Roman CYR" w:cs="Times New Roman CYR"/>
          <w:sz w:val="28"/>
          <w:szCs w:val="28"/>
          <w:lang w:val="kk-KZ"/>
        </w:rPr>
        <w:t xml:space="preserve"> автогендігі </w:t>
      </w:r>
      <w:r w:rsidR="001B3F0E" w:rsidRPr="002E239D">
        <w:rPr>
          <w:rFonts w:ascii="Times New Roman CYR" w:hAnsi="Times New Roman CYR" w:cs="Times New Roman CYR"/>
          <w:sz w:val="28"/>
          <w:szCs w:val="28"/>
          <w:lang w:val="kk-KZ"/>
        </w:rPr>
        <w:t>шикіқұрамдағы сульфидтердің тотығуының экзотермиялық реакцияларының жылуы  және қож түзілу реакцияларының есебінен болады.Тотықтырғыш реагент ретінде ауа, оттегімен байытылған үрлеу немесе техникалық оттегі қолданылады.</w:t>
      </w:r>
    </w:p>
    <w:p w:rsidR="001B3F0E" w:rsidRPr="002E239D" w:rsidRDefault="0002790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Сульфидті материалдарды балқытудың </w:t>
      </w:r>
      <w:r w:rsidR="001B3F0E" w:rsidRPr="002E239D">
        <w:rPr>
          <w:rFonts w:ascii="Times New Roman CYR" w:hAnsi="Times New Roman CYR" w:cs="Times New Roman CYR"/>
          <w:sz w:val="28"/>
          <w:szCs w:val="28"/>
          <w:lang w:val="kk-KZ"/>
        </w:rPr>
        <w:t>кез келген</w:t>
      </w:r>
      <w:r w:rsidRPr="002E239D">
        <w:rPr>
          <w:rFonts w:ascii="Times New Roman CYR" w:hAnsi="Times New Roman CYR" w:cs="Times New Roman CYR"/>
          <w:sz w:val="28"/>
          <w:szCs w:val="28"/>
          <w:lang w:val="kk-KZ"/>
        </w:rPr>
        <w:t xml:space="preserve">автогендік әдісінің негізінде сульфидтердің тотығуының экзотермиялық реакциялары жатады, </w:t>
      </w:r>
      <w:r w:rsidRPr="002E239D">
        <w:rPr>
          <w:rFonts w:ascii="Times New Roman CYR" w:hAnsi="Times New Roman CYR" w:cs="Times New Roman CYR"/>
          <w:sz w:val="28"/>
          <w:szCs w:val="28"/>
          <w:lang w:val="kk-KZ"/>
        </w:rPr>
        <w:lastRenderedPageBreak/>
        <w:t>бірінші кезекте шикізаттағы темір сульфидінің тотығуы және қож түзілу реакциялары:</w:t>
      </w:r>
    </w:p>
    <w:p w:rsidR="00027901" w:rsidRPr="002E239D" w:rsidRDefault="00027901" w:rsidP="00604256">
      <w:pPr>
        <w:autoSpaceDE w:val="0"/>
        <w:autoSpaceDN w:val="0"/>
        <w:adjustRightInd w:val="0"/>
        <w:ind w:firstLine="710"/>
        <w:rPr>
          <w:rFonts w:ascii="Times New Roman CYR" w:hAnsi="Times New Roman CYR" w:cs="Times New Roman CYR"/>
          <w:sz w:val="28"/>
          <w:szCs w:val="28"/>
          <w:lang w:val="kk-KZ"/>
        </w:rPr>
      </w:pPr>
    </w:p>
    <w:p w:rsidR="00027901" w:rsidRPr="002E239D" w:rsidRDefault="00027901" w:rsidP="00604256">
      <w:pPr>
        <w:autoSpaceDE w:val="0"/>
        <w:autoSpaceDN w:val="0"/>
        <w:adjustRightInd w:val="0"/>
        <w:ind w:firstLine="710"/>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2FeS + 3O</w:t>
      </w:r>
      <w:r w:rsidRPr="002E239D">
        <w:rPr>
          <w:rFonts w:ascii="Times New Roman CYR" w:hAnsi="Times New Roman CYR" w:cs="Times New Roman CYR"/>
          <w:sz w:val="28"/>
          <w:szCs w:val="28"/>
          <w:vertAlign w:val="subscript"/>
          <w:lang w:val="en-US"/>
        </w:rPr>
        <w:t>2</w:t>
      </w:r>
      <w:r w:rsidR="00605EB6" w:rsidRPr="002E239D">
        <w:rPr>
          <w:rFonts w:ascii="Times New Roman CYR" w:hAnsi="Times New Roman CYR" w:cs="Times New Roman CYR"/>
          <w:sz w:val="28"/>
          <w:szCs w:val="28"/>
          <w:lang w:val="en-US"/>
        </w:rPr>
        <w:t xml:space="preserve"> = 2FeO + </w:t>
      </w:r>
      <w:r w:rsidRPr="002E239D">
        <w:rPr>
          <w:rFonts w:ascii="Times New Roman CYR" w:hAnsi="Times New Roman CYR" w:cs="Times New Roman CYR"/>
          <w:sz w:val="28"/>
          <w:szCs w:val="28"/>
          <w:lang w:val="en-US"/>
        </w:rPr>
        <w:t xml:space="preserve"> 937340</w:t>
      </w:r>
      <w:r w:rsidR="00F109FB" w:rsidRPr="002E239D">
        <w:rPr>
          <w:rFonts w:ascii="Times New Roman CYR" w:hAnsi="Times New Roman CYR" w:cs="Times New Roman CYR"/>
          <w:sz w:val="28"/>
          <w:szCs w:val="28"/>
          <w:lang w:val="kk-KZ"/>
        </w:rPr>
        <w:t xml:space="preserve"> кДж</w:t>
      </w:r>
      <w:r w:rsidRPr="002E239D">
        <w:rPr>
          <w:rFonts w:ascii="Times New Roman CYR" w:hAnsi="Times New Roman CYR" w:cs="Times New Roman CYR"/>
          <w:sz w:val="28"/>
          <w:szCs w:val="28"/>
          <w:lang w:val="en-US"/>
        </w:rPr>
        <w:t xml:space="preserve">    (1.51)</w:t>
      </w:r>
    </w:p>
    <w:p w:rsidR="00027901" w:rsidRPr="002E239D" w:rsidRDefault="00027901" w:rsidP="00604256">
      <w:pPr>
        <w:autoSpaceDE w:val="0"/>
        <w:autoSpaceDN w:val="0"/>
        <w:adjustRightInd w:val="0"/>
        <w:ind w:firstLine="710"/>
        <w:rPr>
          <w:rFonts w:ascii="Times New Roman CYR" w:hAnsi="Times New Roman CYR" w:cs="Times New Roman CYR"/>
          <w:sz w:val="28"/>
          <w:szCs w:val="28"/>
          <w:lang w:val="en-US"/>
        </w:rPr>
      </w:pPr>
    </w:p>
    <w:p w:rsidR="00027901" w:rsidRPr="002E239D" w:rsidRDefault="0002790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t xml:space="preserve">        2FeO + 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2FeO·SiO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+ 92950 </w:t>
      </w:r>
      <w:r w:rsidR="00F109FB" w:rsidRPr="002E239D">
        <w:rPr>
          <w:rFonts w:ascii="Times New Roman CYR" w:hAnsi="Times New Roman CYR" w:cs="Times New Roman CYR"/>
          <w:sz w:val="28"/>
          <w:szCs w:val="28"/>
          <w:lang w:val="kk-KZ"/>
        </w:rPr>
        <w:t>кДж</w:t>
      </w:r>
      <w:r w:rsidRPr="002E239D">
        <w:rPr>
          <w:rFonts w:ascii="Times New Roman CYR" w:hAnsi="Times New Roman CYR" w:cs="Times New Roman CYR"/>
          <w:sz w:val="28"/>
          <w:szCs w:val="28"/>
          <w:lang w:val="en-US"/>
        </w:rPr>
        <w:t xml:space="preserve">   (1.52)</w:t>
      </w:r>
    </w:p>
    <w:p w:rsidR="00F109FB" w:rsidRPr="002E239D" w:rsidRDefault="00F109FB" w:rsidP="00604256">
      <w:pPr>
        <w:autoSpaceDE w:val="0"/>
        <w:autoSpaceDN w:val="0"/>
        <w:adjustRightInd w:val="0"/>
        <w:ind w:firstLine="710"/>
        <w:rPr>
          <w:rFonts w:ascii="Times New Roman CYR" w:hAnsi="Times New Roman CYR" w:cs="Times New Roman CYR"/>
          <w:sz w:val="28"/>
          <w:szCs w:val="28"/>
          <w:lang w:val="kk-KZ"/>
        </w:rPr>
      </w:pPr>
    </w:p>
    <w:p w:rsidR="00F109FB" w:rsidRPr="002E239D" w:rsidRDefault="00F109FB"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Тотығу және қож түзілу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терінің реакцияларының қосындысы келесі реакция түрінде болады:</w:t>
      </w:r>
    </w:p>
    <w:p w:rsidR="00F109FB" w:rsidRPr="002E239D" w:rsidRDefault="00F109FB" w:rsidP="00604256">
      <w:pPr>
        <w:autoSpaceDE w:val="0"/>
        <w:autoSpaceDN w:val="0"/>
        <w:adjustRightInd w:val="0"/>
        <w:ind w:firstLine="710"/>
        <w:rPr>
          <w:rFonts w:ascii="Times New Roman CYR" w:hAnsi="Times New Roman CYR" w:cs="Times New Roman CYR"/>
          <w:sz w:val="28"/>
          <w:szCs w:val="28"/>
          <w:lang w:val="kk-KZ"/>
        </w:rPr>
      </w:pPr>
    </w:p>
    <w:p w:rsidR="00F109FB" w:rsidRPr="002E239D" w:rsidRDefault="00F109FB"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t>2FeS + 3O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kk-KZ"/>
        </w:rPr>
        <w:t xml:space="preserve">+  </w:t>
      </w:r>
      <w:r w:rsidRPr="002E239D">
        <w:rPr>
          <w:rFonts w:ascii="Times New Roman CYR" w:hAnsi="Times New Roman CYR" w:cs="Times New Roman CYR"/>
          <w:sz w:val="28"/>
          <w:szCs w:val="28"/>
          <w:lang w:val="en-US"/>
        </w:rPr>
        <w:t>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2FeO·SiO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kk-KZ"/>
        </w:rPr>
        <w:t xml:space="preserve"> +</w:t>
      </w:r>
      <w:r w:rsidR="007154CD" w:rsidRPr="002E239D">
        <w:rPr>
          <w:rFonts w:ascii="Times New Roman CYR" w:hAnsi="Times New Roman CYR" w:cs="Times New Roman CYR"/>
          <w:sz w:val="28"/>
          <w:szCs w:val="28"/>
          <w:lang w:val="en-US"/>
        </w:rPr>
        <w:t>2SO</w:t>
      </w:r>
      <w:r w:rsidR="007154CD" w:rsidRPr="002E239D">
        <w:rPr>
          <w:rFonts w:ascii="Times New Roman CYR" w:hAnsi="Times New Roman CYR" w:cs="Times New Roman CYR"/>
          <w:sz w:val="28"/>
          <w:szCs w:val="28"/>
          <w:vertAlign w:val="subscript"/>
          <w:lang w:val="en-US"/>
        </w:rPr>
        <w:t>2</w:t>
      </w:r>
      <w:r w:rsidR="007154CD" w:rsidRPr="002E239D">
        <w:rPr>
          <w:rFonts w:ascii="Times New Roman CYR" w:hAnsi="Times New Roman CYR" w:cs="Times New Roman CYR"/>
          <w:sz w:val="28"/>
          <w:szCs w:val="28"/>
          <w:lang w:val="kk-KZ"/>
        </w:rPr>
        <w:t xml:space="preserve">+ 1030290 кДж          </w:t>
      </w:r>
      <w:r w:rsidRPr="002E239D">
        <w:rPr>
          <w:rFonts w:ascii="Times New Roman CYR" w:hAnsi="Times New Roman CYR" w:cs="Times New Roman CYR"/>
          <w:sz w:val="28"/>
          <w:szCs w:val="28"/>
          <w:lang w:val="kk-KZ"/>
        </w:rPr>
        <w:t xml:space="preserve"> (1.53)</w:t>
      </w:r>
    </w:p>
    <w:p w:rsidR="00F109FB" w:rsidRPr="002E239D" w:rsidRDefault="00F109FB" w:rsidP="00604256">
      <w:pPr>
        <w:autoSpaceDE w:val="0"/>
        <w:autoSpaceDN w:val="0"/>
        <w:adjustRightInd w:val="0"/>
        <w:ind w:firstLine="710"/>
        <w:rPr>
          <w:rFonts w:ascii="Times New Roman CYR" w:hAnsi="Times New Roman CYR" w:cs="Times New Roman CYR"/>
          <w:sz w:val="28"/>
          <w:szCs w:val="28"/>
          <w:lang w:val="kk-KZ"/>
        </w:rPr>
      </w:pPr>
    </w:p>
    <w:p w:rsidR="00C725C6" w:rsidRPr="002E239D" w:rsidRDefault="00F109FB"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Автогендік қондырғының реакциялық аумағында келесі реакциялардың жүруінің </w:t>
      </w:r>
      <w:r w:rsidR="00C725C6" w:rsidRPr="002E239D">
        <w:rPr>
          <w:rFonts w:ascii="Times New Roman CYR" w:hAnsi="Times New Roman CYR" w:cs="Times New Roman CYR"/>
          <w:sz w:val="28"/>
          <w:szCs w:val="28"/>
          <w:lang w:val="kk-KZ"/>
        </w:rPr>
        <w:t>нәтижесінде елеулі мөлшерде жылу бөлінеді:</w:t>
      </w:r>
    </w:p>
    <w:p w:rsidR="00C725C6" w:rsidRPr="002E239D" w:rsidRDefault="00C725C6" w:rsidP="00604256">
      <w:pPr>
        <w:autoSpaceDE w:val="0"/>
        <w:autoSpaceDN w:val="0"/>
        <w:adjustRightInd w:val="0"/>
        <w:ind w:firstLine="710"/>
        <w:rPr>
          <w:rFonts w:ascii="Times New Roman CYR" w:hAnsi="Times New Roman CYR" w:cs="Times New Roman CYR"/>
          <w:sz w:val="28"/>
          <w:szCs w:val="28"/>
          <w:lang w:val="kk-KZ"/>
        </w:rPr>
      </w:pPr>
    </w:p>
    <w:p w:rsidR="00C725C6" w:rsidRPr="002E239D" w:rsidRDefault="00C725C6" w:rsidP="00604256">
      <w:pPr>
        <w:autoSpaceDE w:val="0"/>
        <w:autoSpaceDN w:val="0"/>
        <w:adjustRightInd w:val="0"/>
        <w:ind w:firstLine="710"/>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kk-KZ"/>
        </w:rPr>
        <w:t xml:space="preserve">       3FeS + 5O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Fe</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 xml:space="preserve">4 </w:t>
      </w:r>
      <w:r w:rsidRPr="002E239D">
        <w:rPr>
          <w:rFonts w:ascii="Times New Roman CYR" w:hAnsi="Times New Roman CYR" w:cs="Times New Roman CYR"/>
          <w:sz w:val="28"/>
          <w:szCs w:val="28"/>
          <w:lang w:val="kk-KZ"/>
        </w:rPr>
        <w:t>+ 3SO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(1.</w:t>
      </w:r>
      <w:r w:rsidRPr="002E239D">
        <w:rPr>
          <w:rFonts w:ascii="Times New Roman CYR" w:hAnsi="Times New Roman CYR" w:cs="Times New Roman CYR"/>
          <w:sz w:val="28"/>
          <w:szCs w:val="28"/>
          <w:lang w:val="en-US"/>
        </w:rPr>
        <w:t>54)</w:t>
      </w:r>
    </w:p>
    <w:p w:rsidR="00C725C6" w:rsidRPr="002E239D" w:rsidRDefault="00C725C6" w:rsidP="00604256">
      <w:pPr>
        <w:autoSpaceDE w:val="0"/>
        <w:autoSpaceDN w:val="0"/>
        <w:adjustRightInd w:val="0"/>
        <w:ind w:firstLine="710"/>
        <w:rPr>
          <w:rFonts w:ascii="Times New Roman CYR" w:hAnsi="Times New Roman CYR" w:cs="Times New Roman CYR"/>
          <w:sz w:val="28"/>
          <w:szCs w:val="28"/>
          <w:lang w:val="en-US"/>
        </w:rPr>
      </w:pPr>
    </w:p>
    <w:p w:rsidR="00C725C6" w:rsidRPr="002E239D" w:rsidRDefault="00C725C6" w:rsidP="00604256">
      <w:pPr>
        <w:autoSpaceDE w:val="0"/>
        <w:autoSpaceDN w:val="0"/>
        <w:adjustRightInd w:val="0"/>
        <w:ind w:firstLine="710"/>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6FeO + 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2Fe</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(1.55)</w:t>
      </w:r>
    </w:p>
    <w:p w:rsidR="00C725C6" w:rsidRPr="002E239D" w:rsidRDefault="00C725C6" w:rsidP="00604256">
      <w:pPr>
        <w:autoSpaceDE w:val="0"/>
        <w:autoSpaceDN w:val="0"/>
        <w:adjustRightInd w:val="0"/>
        <w:ind w:firstLine="710"/>
        <w:rPr>
          <w:rFonts w:ascii="Times New Roman CYR" w:hAnsi="Times New Roman CYR" w:cs="Times New Roman CYR"/>
          <w:sz w:val="28"/>
          <w:szCs w:val="28"/>
          <w:lang w:val="en-US"/>
        </w:rPr>
      </w:pPr>
    </w:p>
    <w:p w:rsidR="00F109FB" w:rsidRPr="002E239D" w:rsidRDefault="00C725C6" w:rsidP="00604256">
      <w:pPr>
        <w:autoSpaceDE w:val="0"/>
        <w:autoSpaceDN w:val="0"/>
        <w:adjustRightInd w:val="0"/>
        <w:ind w:firstLine="710"/>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3Fe</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FeS + 5SiO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5(2FeO·SiO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 SO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(1.56)</w:t>
      </w:r>
    </w:p>
    <w:p w:rsidR="00C725C6" w:rsidRPr="002E239D" w:rsidRDefault="00C725C6" w:rsidP="00604256">
      <w:pPr>
        <w:autoSpaceDE w:val="0"/>
        <w:autoSpaceDN w:val="0"/>
        <w:adjustRightInd w:val="0"/>
        <w:ind w:firstLine="710"/>
        <w:rPr>
          <w:rFonts w:ascii="Times New Roman CYR" w:hAnsi="Times New Roman CYR" w:cs="Times New Roman CYR"/>
          <w:sz w:val="28"/>
          <w:szCs w:val="28"/>
          <w:lang w:val="en-US"/>
        </w:rPr>
      </w:pPr>
    </w:p>
    <w:p w:rsidR="00C725C6" w:rsidRPr="002E239D" w:rsidRDefault="00C725C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Соныме</w:t>
      </w:r>
      <w:r w:rsidR="00C81807" w:rsidRPr="002E239D">
        <w:rPr>
          <w:rFonts w:ascii="Times New Roman CYR" w:hAnsi="Times New Roman CYR" w:cs="Times New Roman CYR"/>
          <w:sz w:val="28"/>
          <w:szCs w:val="28"/>
          <w:lang w:val="kk-KZ"/>
        </w:rPr>
        <w:t>н</w:t>
      </w:r>
      <w:r w:rsidRPr="002E239D">
        <w:rPr>
          <w:rFonts w:ascii="Times New Roman CYR" w:hAnsi="Times New Roman CYR" w:cs="Times New Roman CYR"/>
          <w:sz w:val="28"/>
          <w:szCs w:val="28"/>
          <w:lang w:val="kk-KZ"/>
        </w:rPr>
        <w:t xml:space="preserve"> автогендік балқыту тотық</w:t>
      </w:r>
      <w:r w:rsidR="00C81807" w:rsidRPr="002E239D">
        <w:rPr>
          <w:rFonts w:ascii="Times New Roman CYR" w:hAnsi="Times New Roman CYR" w:cs="Times New Roman CYR"/>
          <w:sz w:val="28"/>
          <w:szCs w:val="28"/>
          <w:lang w:val="kk-KZ"/>
        </w:rPr>
        <w:t xml:space="preserve">тандыру </w:t>
      </w:r>
      <w:r w:rsidR="00191657" w:rsidRPr="002E239D">
        <w:rPr>
          <w:rFonts w:ascii="Times New Roman CYR" w:hAnsi="Times New Roman CYR" w:cs="Times New Roman CYR"/>
          <w:sz w:val="28"/>
          <w:szCs w:val="28"/>
          <w:lang w:val="kk-KZ"/>
        </w:rPr>
        <w:t>үрдісі</w:t>
      </w:r>
      <w:r w:rsidR="00C81807" w:rsidRPr="002E239D">
        <w:rPr>
          <w:rFonts w:ascii="Times New Roman CYR" w:hAnsi="Times New Roman CYR" w:cs="Times New Roman CYR"/>
          <w:sz w:val="28"/>
          <w:szCs w:val="28"/>
          <w:lang w:val="kk-KZ"/>
        </w:rPr>
        <w:t xml:space="preserve">не жатады. Бұл </w:t>
      </w:r>
      <w:r w:rsidR="00FA41E5" w:rsidRPr="002E239D">
        <w:rPr>
          <w:rFonts w:ascii="Times New Roman CYR" w:hAnsi="Times New Roman CYR" w:cs="Times New Roman CYR"/>
          <w:sz w:val="28"/>
          <w:szCs w:val="28"/>
          <w:lang w:val="kk-KZ"/>
        </w:rPr>
        <w:t>үрдіс</w:t>
      </w:r>
      <w:r w:rsidR="00C81807" w:rsidRPr="002E239D">
        <w:rPr>
          <w:rFonts w:ascii="Times New Roman CYR" w:hAnsi="Times New Roman CYR" w:cs="Times New Roman CYR"/>
          <w:sz w:val="28"/>
          <w:szCs w:val="28"/>
          <w:lang w:val="kk-KZ"/>
        </w:rPr>
        <w:t xml:space="preserve"> кезінде күкіртсіздендіру дәрежесін кез келген мөлшерде өзгертуге болады. Бұл өңделетін сульфидті материалдардың мөлшері мен пешке енгізілетін үрлеудегі оттегінің қатынасын өзгерту арқылы іске асады. Өз кезегінде </w:t>
      </w:r>
      <w:r w:rsidR="00923269" w:rsidRPr="002E239D">
        <w:rPr>
          <w:rFonts w:ascii="Times New Roman CYR" w:hAnsi="Times New Roman CYR" w:cs="Times New Roman CYR"/>
          <w:sz w:val="28"/>
          <w:szCs w:val="28"/>
          <w:lang w:val="kk-KZ"/>
        </w:rPr>
        <w:t xml:space="preserve">бұл  алынатын штейннің құрамын кез келген мөлшерде қара мыс алуға дейін өзгертуге мүмкіндік береді. Барлық автогендік </w:t>
      </w:r>
      <w:r w:rsidR="00FA41E5" w:rsidRPr="002E239D">
        <w:rPr>
          <w:rFonts w:ascii="Times New Roman CYR" w:hAnsi="Times New Roman CYR" w:cs="Times New Roman CYR"/>
          <w:sz w:val="28"/>
          <w:szCs w:val="28"/>
          <w:lang w:val="kk-KZ"/>
        </w:rPr>
        <w:t>үрдіс</w:t>
      </w:r>
      <w:r w:rsidR="00923269" w:rsidRPr="002E239D">
        <w:rPr>
          <w:rFonts w:ascii="Times New Roman CYR" w:hAnsi="Times New Roman CYR" w:cs="Times New Roman CYR"/>
          <w:sz w:val="28"/>
          <w:szCs w:val="28"/>
          <w:lang w:val="kk-KZ"/>
        </w:rPr>
        <w:t xml:space="preserve">тер </w:t>
      </w:r>
      <w:r w:rsidR="00507EFC" w:rsidRPr="002E239D">
        <w:rPr>
          <w:rFonts w:ascii="Times New Roman CYR" w:hAnsi="Times New Roman CYR" w:cs="Times New Roman CYR"/>
          <w:sz w:val="28"/>
          <w:szCs w:val="28"/>
          <w:lang w:val="kk-KZ"/>
        </w:rPr>
        <w:t xml:space="preserve">бірлестірген болып келеді. Олар бір металлургиялық  қондырғыда күйдіру, балқыту  және толық немесе жартылай конвертерлеу </w:t>
      </w:r>
      <w:r w:rsidR="00FA41E5" w:rsidRPr="002E239D">
        <w:rPr>
          <w:rFonts w:ascii="Times New Roman CYR" w:hAnsi="Times New Roman CYR" w:cs="Times New Roman CYR"/>
          <w:sz w:val="28"/>
          <w:szCs w:val="28"/>
          <w:lang w:val="kk-KZ"/>
        </w:rPr>
        <w:t>үрдіс</w:t>
      </w:r>
      <w:r w:rsidR="00507EFC" w:rsidRPr="002E239D">
        <w:rPr>
          <w:rFonts w:ascii="Times New Roman CYR" w:hAnsi="Times New Roman CYR" w:cs="Times New Roman CYR"/>
          <w:sz w:val="28"/>
          <w:szCs w:val="28"/>
          <w:lang w:val="kk-KZ"/>
        </w:rPr>
        <w:t xml:space="preserve">терін біріктіреді. Бұл күкіртті шикіқұрамнан толық және шоғырландыра газ фазасына өткізуге мүмкіндік береді. </w:t>
      </w:r>
      <w:r w:rsidR="00D90B9A" w:rsidRPr="002E239D">
        <w:rPr>
          <w:rFonts w:ascii="Times New Roman CYR" w:hAnsi="Times New Roman CYR" w:cs="Times New Roman CYR"/>
          <w:sz w:val="28"/>
          <w:szCs w:val="28"/>
          <w:lang w:val="kk-KZ"/>
        </w:rPr>
        <w:t>Осы кезде үрлеудің мөлшеріне байланысты құрамы SO</w:t>
      </w:r>
      <w:r w:rsidR="00D90B9A" w:rsidRPr="002E239D">
        <w:rPr>
          <w:rFonts w:ascii="Times New Roman CYR" w:hAnsi="Times New Roman CYR" w:cs="Times New Roman CYR"/>
          <w:sz w:val="28"/>
          <w:szCs w:val="28"/>
          <w:vertAlign w:val="subscript"/>
          <w:lang w:val="kk-KZ"/>
        </w:rPr>
        <w:t>2</w:t>
      </w:r>
      <w:r w:rsidR="00D90B9A" w:rsidRPr="002E239D">
        <w:rPr>
          <w:rFonts w:ascii="Times New Roman CYR" w:hAnsi="Times New Roman CYR" w:cs="Times New Roman CYR"/>
          <w:sz w:val="28"/>
          <w:szCs w:val="28"/>
          <w:lang w:val="kk-KZ"/>
        </w:rPr>
        <w:t xml:space="preserve">  бойынша әртүрлі газдар алуға болады, қажет болса таза күкіртті газға дейін. </w:t>
      </w:r>
    </w:p>
    <w:p w:rsidR="00D90B9A" w:rsidRPr="002E239D" w:rsidRDefault="00B4020C"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Технологиялық  түрден қарағанда автогендік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 сульфидті материалдарды күйдіру әдісімен ерекшеленеді. Сульфидті шикіқұрам  оттықта немесе </w:t>
      </w:r>
      <w:r w:rsidR="00076DB2" w:rsidRPr="002E239D">
        <w:rPr>
          <w:rFonts w:ascii="Times New Roman CYR" w:hAnsi="Times New Roman CYR" w:cs="Times New Roman CYR"/>
          <w:sz w:val="28"/>
          <w:szCs w:val="28"/>
          <w:lang w:val="kk-KZ"/>
        </w:rPr>
        <w:t>балқымада жағылады.</w:t>
      </w:r>
    </w:p>
    <w:p w:rsidR="003978E0" w:rsidRPr="002E239D" w:rsidRDefault="00B37C0E" w:rsidP="00604256">
      <w:pPr>
        <w:autoSpaceDE w:val="0"/>
        <w:autoSpaceDN w:val="0"/>
        <w:adjustRightInd w:val="0"/>
        <w:ind w:firstLine="710"/>
        <w:rPr>
          <w:sz w:val="28"/>
          <w:szCs w:val="28"/>
          <w:lang w:val="kk-KZ"/>
        </w:rPr>
      </w:pPr>
      <w:r w:rsidRPr="002E239D">
        <w:rPr>
          <w:sz w:val="28"/>
          <w:szCs w:val="28"/>
          <w:lang w:val="kk-KZ"/>
        </w:rPr>
        <w:t>Отандық және дүние жүзіндегі мыс өндірісінде қолданылатын сульфидті шикізатты қорытудың алуан түрлі үрдістерін сульфидтерді тотық</w:t>
      </w:r>
      <w:r w:rsidR="00EC4DF8" w:rsidRPr="002E239D">
        <w:rPr>
          <w:sz w:val="28"/>
          <w:szCs w:val="28"/>
          <w:lang w:val="kk-KZ"/>
        </w:rPr>
        <w:t xml:space="preserve">тыру әдістері бойынша екі топқа бөлу қабылданған: алауда немесе балқымада. Бірінші топқа кең тараған қалқымалы күйде балқыту, «ИНКО» процесі, оттекті алаулы балқыту, Кивцэт және Феркам үрдістері жатады, екінші топқа </w:t>
      </w:r>
      <w:r w:rsidR="006668DE" w:rsidRPr="002E239D">
        <w:rPr>
          <w:sz w:val="28"/>
          <w:szCs w:val="28"/>
          <w:lang w:val="kk-KZ"/>
        </w:rPr>
        <w:t xml:space="preserve">Ванюков прцесі, шикіқұрамды балқыту мен штейнді конвертерлеудің бірлестірілген (СПК) </w:t>
      </w:r>
      <w:r w:rsidR="006668DE" w:rsidRPr="002E239D">
        <w:rPr>
          <w:sz w:val="28"/>
          <w:szCs w:val="28"/>
          <w:lang w:val="kk-KZ"/>
        </w:rPr>
        <w:lastRenderedPageBreak/>
        <w:t>үрдісі, алулы барботажды балқыту (АББ), Норанд, Эль-тениете, Мицубиси, Сипросмелт (Айзасмелт) т.б. үрдістер кіреді.</w:t>
      </w:r>
    </w:p>
    <w:p w:rsidR="00076DB2" w:rsidRPr="002E239D" w:rsidRDefault="001D285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Оттықта жағу үшін жақсы кептірілген шикіқұрам қолданылады. Ол оттекті үрлеумен бірге жоғары температураға дейін қыздырылған реакциялық кеңістікке енгізіледі. Шикіқұрамның сульфидті түйіршіктері қалқыма күйде  </w:t>
      </w:r>
    </w:p>
    <w:p w:rsidR="001D2851" w:rsidRPr="002E239D" w:rsidRDefault="001D2851" w:rsidP="00604256">
      <w:pPr>
        <w:autoSpaceDE w:val="0"/>
        <w:autoSpaceDN w:val="0"/>
        <w:adjustRightInd w:val="0"/>
        <w:ind w:firstLine="710"/>
        <w:rPr>
          <w:rFonts w:ascii="Times New Roman CYR" w:hAnsi="Times New Roman CYR" w:cs="Times New Roman CYR"/>
          <w:sz w:val="28"/>
          <w:szCs w:val="28"/>
          <w:lang w:val="kk-KZ"/>
        </w:rPr>
      </w:pPr>
    </w:p>
    <w:p w:rsidR="001D2851" w:rsidRPr="002E239D" w:rsidRDefault="001D285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2FeS + 3O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2FeO + 2SO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+ 937340 кДж                                  (1.57)</w:t>
      </w:r>
    </w:p>
    <w:p w:rsidR="001D2851" w:rsidRPr="002E239D" w:rsidRDefault="001D2851" w:rsidP="001D2851">
      <w:pPr>
        <w:autoSpaceDE w:val="0"/>
        <w:autoSpaceDN w:val="0"/>
        <w:adjustRightInd w:val="0"/>
        <w:ind w:firstLine="0"/>
        <w:rPr>
          <w:rFonts w:ascii="Times New Roman CYR" w:hAnsi="Times New Roman CYR" w:cs="Times New Roman CYR"/>
          <w:sz w:val="28"/>
          <w:szCs w:val="28"/>
          <w:lang w:val="kk-KZ"/>
        </w:rPr>
      </w:pPr>
    </w:p>
    <w:p w:rsidR="00027901" w:rsidRPr="002E239D" w:rsidRDefault="008723F6" w:rsidP="001D2851">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реакция бойынша үрлеудің оттегімен тотығады және т</w:t>
      </w:r>
      <w:r w:rsidR="001D2851" w:rsidRPr="002E239D">
        <w:rPr>
          <w:rFonts w:ascii="Times New Roman CYR" w:hAnsi="Times New Roman CYR" w:cs="Times New Roman CYR"/>
          <w:sz w:val="28"/>
          <w:szCs w:val="28"/>
          <w:lang w:val="kk-KZ"/>
        </w:rPr>
        <w:t>емератураға байланысты жартылай немесе толық балқиды</w:t>
      </w:r>
      <w:r w:rsidRPr="002E239D">
        <w:rPr>
          <w:rFonts w:ascii="Times New Roman CYR" w:hAnsi="Times New Roman CYR" w:cs="Times New Roman CYR"/>
          <w:sz w:val="28"/>
          <w:szCs w:val="28"/>
          <w:lang w:val="kk-KZ"/>
        </w:rPr>
        <w:t xml:space="preserve">. </w:t>
      </w:r>
    </w:p>
    <w:p w:rsidR="008723F6" w:rsidRPr="002E239D" w:rsidRDefault="008723F6" w:rsidP="008723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Темір оксидтерінің қождану реакциясы:</w:t>
      </w:r>
    </w:p>
    <w:p w:rsidR="008723F6" w:rsidRPr="002E239D" w:rsidRDefault="008723F6" w:rsidP="008723F6">
      <w:pPr>
        <w:autoSpaceDE w:val="0"/>
        <w:autoSpaceDN w:val="0"/>
        <w:adjustRightInd w:val="0"/>
        <w:ind w:firstLine="709"/>
        <w:rPr>
          <w:rFonts w:ascii="Times New Roman CYR" w:hAnsi="Times New Roman CYR" w:cs="Times New Roman CYR"/>
          <w:sz w:val="28"/>
          <w:szCs w:val="28"/>
          <w:lang w:val="kk-KZ"/>
        </w:rPr>
      </w:pPr>
    </w:p>
    <w:p w:rsidR="008723F6" w:rsidRPr="002E239D" w:rsidRDefault="008723F6" w:rsidP="008723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2FeO + 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2FeO·SO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+92950 кДж                                        (1.58)</w:t>
      </w:r>
    </w:p>
    <w:p w:rsidR="008723F6" w:rsidRPr="002E239D" w:rsidRDefault="008723F6" w:rsidP="008723F6">
      <w:pPr>
        <w:autoSpaceDE w:val="0"/>
        <w:autoSpaceDN w:val="0"/>
        <w:adjustRightInd w:val="0"/>
        <w:ind w:firstLine="0"/>
        <w:rPr>
          <w:rFonts w:ascii="Times New Roman CYR" w:hAnsi="Times New Roman CYR" w:cs="Times New Roman CYR"/>
          <w:sz w:val="28"/>
          <w:szCs w:val="28"/>
          <w:lang w:val="kk-KZ"/>
        </w:rPr>
      </w:pPr>
    </w:p>
    <w:p w:rsidR="001F6CE8" w:rsidRPr="002E239D" w:rsidRDefault="008723F6" w:rsidP="008723F6">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жағдайларда толық жүрмейді. Сондықтан алауда темір магнетитке дейін тотығуы мүмкін</w:t>
      </w:r>
      <w:r w:rsidR="007154CD" w:rsidRPr="002E239D">
        <w:rPr>
          <w:rFonts w:ascii="Times New Roman CYR" w:hAnsi="Times New Roman CYR" w:cs="Times New Roman CYR"/>
          <w:sz w:val="28"/>
          <w:szCs w:val="28"/>
          <w:lang w:val="kk-KZ"/>
        </w:rPr>
        <w:t>:</w:t>
      </w:r>
    </w:p>
    <w:p w:rsidR="001F6CE8" w:rsidRPr="002E239D" w:rsidRDefault="001F6CE8" w:rsidP="008723F6">
      <w:pPr>
        <w:autoSpaceDE w:val="0"/>
        <w:autoSpaceDN w:val="0"/>
        <w:adjustRightInd w:val="0"/>
        <w:ind w:firstLine="0"/>
        <w:rPr>
          <w:rFonts w:ascii="Times New Roman CYR" w:hAnsi="Times New Roman CYR" w:cs="Times New Roman CYR"/>
          <w:sz w:val="28"/>
          <w:szCs w:val="28"/>
          <w:lang w:val="kk-KZ"/>
        </w:rPr>
      </w:pPr>
    </w:p>
    <w:p w:rsidR="001F6CE8" w:rsidRPr="002E239D" w:rsidRDefault="007154CD" w:rsidP="001F6CE8">
      <w:pPr>
        <w:autoSpaceDE w:val="0"/>
        <w:autoSpaceDN w:val="0"/>
        <w:adjustRightInd w:val="0"/>
        <w:ind w:firstLine="709"/>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kk-KZ"/>
        </w:rPr>
        <w:t xml:space="preserve">       3FeS + </w:t>
      </w:r>
      <w:r w:rsidR="001F6CE8" w:rsidRPr="002E239D">
        <w:rPr>
          <w:rFonts w:ascii="Times New Roman CYR" w:hAnsi="Times New Roman CYR" w:cs="Times New Roman CYR"/>
          <w:sz w:val="28"/>
          <w:szCs w:val="28"/>
          <w:lang w:val="kk-KZ"/>
        </w:rPr>
        <w:t>5O</w:t>
      </w:r>
      <w:r w:rsidR="001F6CE8" w:rsidRPr="002E239D">
        <w:rPr>
          <w:rFonts w:ascii="Times New Roman CYR" w:hAnsi="Times New Roman CYR" w:cs="Times New Roman CYR"/>
          <w:sz w:val="28"/>
          <w:szCs w:val="28"/>
          <w:vertAlign w:val="subscript"/>
          <w:lang w:val="kk-KZ"/>
        </w:rPr>
        <w:t>2</w:t>
      </w:r>
      <w:r w:rsidR="001F6CE8" w:rsidRPr="002E239D">
        <w:rPr>
          <w:rFonts w:ascii="Times New Roman CYR" w:hAnsi="Times New Roman CYR" w:cs="Times New Roman CYR"/>
          <w:sz w:val="28"/>
          <w:szCs w:val="28"/>
          <w:lang w:val="kk-KZ"/>
        </w:rPr>
        <w:t xml:space="preserve"> = Fe</w:t>
      </w:r>
      <w:r w:rsidR="001F6CE8" w:rsidRPr="002E239D">
        <w:rPr>
          <w:rFonts w:ascii="Times New Roman CYR" w:hAnsi="Times New Roman CYR" w:cs="Times New Roman CYR"/>
          <w:sz w:val="28"/>
          <w:szCs w:val="28"/>
          <w:vertAlign w:val="subscript"/>
          <w:lang w:val="kk-KZ"/>
        </w:rPr>
        <w:t>3</w:t>
      </w:r>
      <w:r w:rsidR="001F6CE8" w:rsidRPr="002E239D">
        <w:rPr>
          <w:rFonts w:ascii="Times New Roman CYR" w:hAnsi="Times New Roman CYR" w:cs="Times New Roman CYR"/>
          <w:sz w:val="28"/>
          <w:szCs w:val="28"/>
          <w:lang w:val="kk-KZ"/>
        </w:rPr>
        <w:t>O</w:t>
      </w:r>
      <w:r w:rsidR="001F6CE8" w:rsidRPr="002E239D">
        <w:rPr>
          <w:rFonts w:ascii="Times New Roman CYR" w:hAnsi="Times New Roman CYR" w:cs="Times New Roman CYR"/>
          <w:sz w:val="28"/>
          <w:szCs w:val="28"/>
          <w:vertAlign w:val="subscript"/>
          <w:lang w:val="kk-KZ"/>
        </w:rPr>
        <w:t>4</w:t>
      </w:r>
      <w:r w:rsidR="001F6CE8" w:rsidRPr="002E239D">
        <w:rPr>
          <w:rFonts w:ascii="Times New Roman CYR" w:hAnsi="Times New Roman CYR" w:cs="Times New Roman CYR"/>
          <w:sz w:val="28"/>
          <w:szCs w:val="28"/>
          <w:lang w:val="kk-KZ"/>
        </w:rPr>
        <w:t xml:space="preserve"> + 3SO</w:t>
      </w:r>
      <w:r w:rsidR="001F6CE8" w:rsidRPr="002E239D">
        <w:rPr>
          <w:rFonts w:ascii="Times New Roman CYR" w:hAnsi="Times New Roman CYR" w:cs="Times New Roman CYR"/>
          <w:sz w:val="28"/>
          <w:szCs w:val="28"/>
          <w:vertAlign w:val="subscript"/>
          <w:lang w:val="kk-KZ"/>
        </w:rPr>
        <w:t>2</w:t>
      </w:r>
      <w:r w:rsidR="001F6CE8" w:rsidRPr="002E239D">
        <w:rPr>
          <w:rFonts w:ascii="Times New Roman CYR" w:hAnsi="Times New Roman CYR" w:cs="Times New Roman CYR"/>
          <w:sz w:val="28"/>
          <w:szCs w:val="28"/>
          <w:lang w:val="kk-KZ"/>
        </w:rPr>
        <w:t xml:space="preserve">  (1.</w:t>
      </w:r>
      <w:r w:rsidR="001F6CE8" w:rsidRPr="002E239D">
        <w:rPr>
          <w:rFonts w:ascii="Times New Roman CYR" w:hAnsi="Times New Roman CYR" w:cs="Times New Roman CYR"/>
          <w:sz w:val="28"/>
          <w:szCs w:val="28"/>
          <w:lang w:val="en-US"/>
        </w:rPr>
        <w:t>59)</w:t>
      </w:r>
    </w:p>
    <w:p w:rsidR="001F6CE8" w:rsidRPr="002E239D" w:rsidRDefault="001F6CE8" w:rsidP="001F6CE8">
      <w:pPr>
        <w:autoSpaceDE w:val="0"/>
        <w:autoSpaceDN w:val="0"/>
        <w:adjustRightInd w:val="0"/>
        <w:ind w:firstLine="709"/>
        <w:rPr>
          <w:rFonts w:ascii="Times New Roman CYR" w:hAnsi="Times New Roman CYR" w:cs="Times New Roman CYR"/>
          <w:sz w:val="28"/>
          <w:szCs w:val="28"/>
          <w:lang w:val="en-US"/>
        </w:rPr>
      </w:pPr>
    </w:p>
    <w:p w:rsidR="001F6CE8" w:rsidRPr="002E239D" w:rsidRDefault="001F6CE8" w:rsidP="001F6CE8">
      <w:pPr>
        <w:autoSpaceDE w:val="0"/>
        <w:autoSpaceDN w:val="0"/>
        <w:adjustRightInd w:val="0"/>
        <w:ind w:firstLine="709"/>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6FeO + 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w:t>
      </w:r>
      <w:r w:rsidR="007154CD"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Fe</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(1.60)</w:t>
      </w:r>
    </w:p>
    <w:p w:rsidR="001F6CE8" w:rsidRPr="002E239D" w:rsidRDefault="001F6CE8" w:rsidP="001F6CE8">
      <w:pPr>
        <w:autoSpaceDE w:val="0"/>
        <w:autoSpaceDN w:val="0"/>
        <w:adjustRightInd w:val="0"/>
        <w:ind w:firstLine="709"/>
        <w:rPr>
          <w:rFonts w:ascii="Times New Roman CYR" w:hAnsi="Times New Roman CYR" w:cs="Times New Roman CYR"/>
          <w:sz w:val="28"/>
          <w:szCs w:val="28"/>
          <w:lang w:val="en-US"/>
        </w:rPr>
      </w:pPr>
    </w:p>
    <w:p w:rsidR="008723F6" w:rsidRPr="002E239D" w:rsidRDefault="00736087" w:rsidP="001F6CE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Алауда түзілген сульфидті-оксидті балқыманың тамшылары тұндыру аумағындағы қож балқымасының үстіне құлайды. Бұл жерде физикалық химиялық өзгерістер жалғасып, штейн және қож түзілу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тері толық  аяқталады. </w:t>
      </w:r>
      <w:r w:rsidR="0053655E" w:rsidRPr="002E239D">
        <w:rPr>
          <w:rFonts w:ascii="Times New Roman CYR" w:hAnsi="Times New Roman CYR" w:cs="Times New Roman CYR"/>
          <w:sz w:val="28"/>
          <w:szCs w:val="28"/>
          <w:lang w:val="kk-KZ"/>
        </w:rPr>
        <w:t xml:space="preserve">Автогендік балқытуда түзілген алғашқы қожда бөлініп алынатын компонентің бірталай мөлшері  еріген оксидтер  және майда механикалық жүзгіндер түрінде болады. </w:t>
      </w:r>
    </w:p>
    <w:p w:rsidR="0053655E" w:rsidRPr="002E239D" w:rsidRDefault="0053655E" w:rsidP="001F6CE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Алаулы жағу барлық қалқыма түрде балқыту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теріндежәне кивцеттік балқытуда қолданылады. </w:t>
      </w:r>
    </w:p>
    <w:p w:rsidR="0053655E" w:rsidRPr="002E239D" w:rsidRDefault="00FE119B" w:rsidP="001F6CE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Балқымада өтетін автогендік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тердің балқыту механизмі басқаша.</w:t>
      </w:r>
      <w:r w:rsidR="00222DF2" w:rsidRPr="002E239D">
        <w:rPr>
          <w:rFonts w:ascii="Times New Roman CYR" w:hAnsi="Times New Roman CYR" w:cs="Times New Roman CYR"/>
          <w:sz w:val="28"/>
          <w:szCs w:val="28"/>
          <w:lang w:val="kk-KZ"/>
        </w:rPr>
        <w:t xml:space="preserve"> Бұл </w:t>
      </w:r>
      <w:r w:rsidR="00FA41E5" w:rsidRPr="002E239D">
        <w:rPr>
          <w:rFonts w:ascii="Times New Roman CYR" w:hAnsi="Times New Roman CYR" w:cs="Times New Roman CYR"/>
          <w:sz w:val="28"/>
          <w:szCs w:val="28"/>
          <w:lang w:val="kk-KZ"/>
        </w:rPr>
        <w:t>үрдіс</w:t>
      </w:r>
      <w:r w:rsidR="00222DF2" w:rsidRPr="002E239D">
        <w:rPr>
          <w:rFonts w:ascii="Times New Roman CYR" w:hAnsi="Times New Roman CYR" w:cs="Times New Roman CYR"/>
          <w:sz w:val="28"/>
          <w:szCs w:val="28"/>
          <w:lang w:val="kk-KZ"/>
        </w:rPr>
        <w:t>те шикіқұрам үрлеумен бірге жақсы қыздырылған балқыманың бетіне немесе балқыманың ішіне берілуі мүмкін</w:t>
      </w:r>
      <w:r w:rsidR="00BE6C37" w:rsidRPr="002E239D">
        <w:rPr>
          <w:rFonts w:ascii="Times New Roman CYR" w:hAnsi="Times New Roman CYR" w:cs="Times New Roman CYR"/>
          <w:sz w:val="28"/>
          <w:szCs w:val="28"/>
          <w:lang w:val="kk-KZ"/>
        </w:rPr>
        <w:t xml:space="preserve"> Үрлеуді балқымаға бер</w:t>
      </w:r>
      <w:r w:rsidR="007154CD" w:rsidRPr="002E239D">
        <w:rPr>
          <w:rFonts w:ascii="Times New Roman CYR" w:hAnsi="Times New Roman CYR" w:cs="Times New Roman CYR"/>
          <w:sz w:val="28"/>
          <w:szCs w:val="28"/>
          <w:lang w:val="kk-KZ"/>
        </w:rPr>
        <w:t>у</w:t>
      </w:r>
      <w:r w:rsidR="00BE6C37" w:rsidRPr="002E239D">
        <w:rPr>
          <w:rFonts w:ascii="Times New Roman CYR" w:hAnsi="Times New Roman CYR" w:cs="Times New Roman CYR"/>
          <w:sz w:val="28"/>
          <w:szCs w:val="28"/>
          <w:lang w:val="kk-KZ"/>
        </w:rPr>
        <w:t xml:space="preserve"> оның қарқынды араласып, барлық физика-химиялық </w:t>
      </w:r>
      <w:r w:rsidR="00FA41E5" w:rsidRPr="002E239D">
        <w:rPr>
          <w:rFonts w:ascii="Times New Roman CYR" w:hAnsi="Times New Roman CYR" w:cs="Times New Roman CYR"/>
          <w:sz w:val="28"/>
          <w:szCs w:val="28"/>
          <w:lang w:val="kk-KZ"/>
        </w:rPr>
        <w:t>үрдіс</w:t>
      </w:r>
      <w:r w:rsidR="00BE6C37" w:rsidRPr="002E239D">
        <w:rPr>
          <w:rFonts w:ascii="Times New Roman CYR" w:hAnsi="Times New Roman CYR" w:cs="Times New Roman CYR"/>
          <w:sz w:val="28"/>
          <w:szCs w:val="28"/>
          <w:lang w:val="kk-KZ"/>
        </w:rPr>
        <w:t xml:space="preserve">тердің тез  өтуін қамтамасыз етеді. Шикіқұрам мен үрлеу балқымаға түсе салысымен барлық өзгерістер басталады. </w:t>
      </w:r>
      <w:r w:rsidR="004336C9" w:rsidRPr="002E239D">
        <w:rPr>
          <w:rFonts w:ascii="Times New Roman CYR" w:hAnsi="Times New Roman CYR" w:cs="Times New Roman CYR"/>
          <w:sz w:val="28"/>
          <w:szCs w:val="28"/>
          <w:lang w:val="kk-KZ"/>
        </w:rPr>
        <w:t xml:space="preserve">Шикіқұрамның балқуы, оның компоненттерінің алғашқы оксидті-сульфидті балқымада еруі, сульфидтердің тотығуы, штейн және қож түзілу </w:t>
      </w:r>
      <w:r w:rsidR="00FA41E5" w:rsidRPr="002E239D">
        <w:rPr>
          <w:rFonts w:ascii="Times New Roman CYR" w:hAnsi="Times New Roman CYR" w:cs="Times New Roman CYR"/>
          <w:sz w:val="28"/>
          <w:szCs w:val="28"/>
          <w:lang w:val="kk-KZ"/>
        </w:rPr>
        <w:t>үрдіс</w:t>
      </w:r>
      <w:r w:rsidR="004336C9" w:rsidRPr="002E239D">
        <w:rPr>
          <w:rFonts w:ascii="Times New Roman CYR" w:hAnsi="Times New Roman CYR" w:cs="Times New Roman CYR"/>
          <w:sz w:val="28"/>
          <w:szCs w:val="28"/>
          <w:lang w:val="kk-KZ"/>
        </w:rPr>
        <w:t xml:space="preserve">тері бір мезгілде балқыманың белгілі көлемінде жүреді. Бірақ балқыма қарқынды араласып тұрғанда балқыманың тұнып, бөлінуі мүмкін емес. Бұл саты қондырғының арнайы бөлігіндн немесе жеке қондырғыда жүргізіледі. </w:t>
      </w:r>
    </w:p>
    <w:p w:rsidR="004336C9" w:rsidRPr="002E239D" w:rsidRDefault="004336C9" w:rsidP="001F6CE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Қазіргі кезде автогендік балқытудың </w:t>
      </w:r>
      <w:r w:rsidR="001F66EA" w:rsidRPr="002E239D">
        <w:rPr>
          <w:rFonts w:ascii="Times New Roman CYR" w:hAnsi="Times New Roman CYR" w:cs="Times New Roman CYR"/>
          <w:sz w:val="28"/>
          <w:szCs w:val="28"/>
          <w:lang w:val="kk-KZ"/>
        </w:rPr>
        <w:t xml:space="preserve">технологиясының және қондырғыларының көптеген түрлері ұсынылып отыр. Кеңірек тарағандары </w:t>
      </w:r>
      <w:r w:rsidR="001F66EA" w:rsidRPr="002E239D">
        <w:rPr>
          <w:rFonts w:ascii="Times New Roman CYR" w:hAnsi="Times New Roman CYR" w:cs="Times New Roman CYR"/>
          <w:sz w:val="28"/>
          <w:szCs w:val="28"/>
          <w:lang w:val="kk-KZ"/>
        </w:rPr>
        <w:lastRenderedPageBreak/>
        <w:t xml:space="preserve">қалқыма күйде балқыту, оттекті алаулы балқыту (ОАБ немесе ОҚБ), сұйық былауда балқыту ( Ванюков </w:t>
      </w:r>
      <w:r w:rsidR="00191657" w:rsidRPr="002E239D">
        <w:rPr>
          <w:rFonts w:ascii="Times New Roman CYR" w:hAnsi="Times New Roman CYR" w:cs="Times New Roman CYR"/>
          <w:sz w:val="28"/>
          <w:szCs w:val="28"/>
          <w:lang w:val="kk-KZ"/>
        </w:rPr>
        <w:t>үрдісі</w:t>
      </w:r>
      <w:r w:rsidR="001F66EA" w:rsidRPr="002E239D">
        <w:rPr>
          <w:rFonts w:ascii="Times New Roman CYR" w:hAnsi="Times New Roman CYR" w:cs="Times New Roman CYR"/>
          <w:sz w:val="28"/>
          <w:szCs w:val="28"/>
          <w:lang w:val="kk-KZ"/>
        </w:rPr>
        <w:t xml:space="preserve">, Ресей), </w:t>
      </w:r>
      <w:r w:rsidR="00E37497" w:rsidRPr="002E239D">
        <w:rPr>
          <w:rFonts w:ascii="Times New Roman CYR" w:hAnsi="Times New Roman CYR" w:cs="Times New Roman CYR"/>
          <w:sz w:val="28"/>
          <w:szCs w:val="28"/>
          <w:lang w:val="kk-KZ"/>
        </w:rPr>
        <w:t>Сипросмелт техрологиясы (Австралия)</w:t>
      </w:r>
      <w:r w:rsidR="001F66EA" w:rsidRPr="002E239D">
        <w:rPr>
          <w:rFonts w:ascii="Times New Roman CYR" w:hAnsi="Times New Roman CYR" w:cs="Times New Roman CYR"/>
          <w:sz w:val="28"/>
          <w:szCs w:val="28"/>
          <w:lang w:val="kk-KZ"/>
        </w:rPr>
        <w:t xml:space="preserve">. </w:t>
      </w:r>
    </w:p>
    <w:p w:rsidR="001F66EA" w:rsidRPr="002E239D" w:rsidRDefault="001F66EA" w:rsidP="001F6CE8">
      <w:pPr>
        <w:autoSpaceDE w:val="0"/>
        <w:autoSpaceDN w:val="0"/>
        <w:adjustRightInd w:val="0"/>
        <w:ind w:firstLine="709"/>
        <w:rPr>
          <w:rFonts w:ascii="Times New Roman CYR" w:hAnsi="Times New Roman CYR" w:cs="Times New Roman CYR"/>
          <w:sz w:val="28"/>
          <w:szCs w:val="28"/>
          <w:lang w:val="kk-KZ"/>
        </w:rPr>
      </w:pPr>
    </w:p>
    <w:p w:rsidR="001F66EA" w:rsidRPr="002E239D" w:rsidRDefault="002D299D" w:rsidP="00F1099E">
      <w:pPr>
        <w:tabs>
          <w:tab w:val="num" w:pos="2160"/>
        </w:tabs>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1.5.2 </w:t>
      </w:r>
      <w:r w:rsidR="001F66EA" w:rsidRPr="002E239D">
        <w:rPr>
          <w:rFonts w:ascii="Times New Roman CYR" w:hAnsi="Times New Roman CYR" w:cs="Times New Roman CYR"/>
          <w:sz w:val="28"/>
          <w:szCs w:val="28"/>
          <w:lang w:val="kk-KZ"/>
        </w:rPr>
        <w:t>Қалқыма күйде балқыту</w:t>
      </w:r>
    </w:p>
    <w:p w:rsidR="001F66EA" w:rsidRPr="002E239D" w:rsidRDefault="001F66EA" w:rsidP="001F66EA">
      <w:pPr>
        <w:autoSpaceDE w:val="0"/>
        <w:autoSpaceDN w:val="0"/>
        <w:adjustRightInd w:val="0"/>
        <w:ind w:firstLine="0"/>
        <w:rPr>
          <w:rFonts w:ascii="Times New Roman CYR" w:hAnsi="Times New Roman CYR" w:cs="Times New Roman CYR"/>
          <w:sz w:val="28"/>
          <w:szCs w:val="28"/>
          <w:lang w:val="kk-KZ"/>
        </w:rPr>
      </w:pPr>
    </w:p>
    <w:p w:rsidR="001F66EA" w:rsidRPr="002E239D" w:rsidRDefault="001F66EA" w:rsidP="001F66EA">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өндірісінде сульфидті материалдарды қалқыма күйде балқыту кең тараған. Қалқыма күйде балқыту пешінің құрылысының сұлбасы  1.7-ші суретте келтірілген (Финляндияның «Оутокумпу» фирмасы, «Харьявалта» </w:t>
      </w:r>
      <w:r w:rsidR="006E7B31" w:rsidRPr="002E239D">
        <w:rPr>
          <w:rFonts w:ascii="Times New Roman CYR" w:hAnsi="Times New Roman CYR" w:cs="Times New Roman CYR"/>
          <w:sz w:val="28"/>
          <w:szCs w:val="28"/>
          <w:lang w:val="kk-KZ"/>
        </w:rPr>
        <w:t>зауыты)</w:t>
      </w:r>
    </w:p>
    <w:p w:rsidR="008E2813" w:rsidRPr="002E239D" w:rsidRDefault="008E2813" w:rsidP="008E281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 негізгі үш аумақтан тұрады: вертикалды балқыту камерасы, горизонталды тұндыру камерасы және  кәдеге жарату қазаны бар газарна. </w:t>
      </w:r>
    </w:p>
    <w:p w:rsidR="008E2813" w:rsidRPr="002E239D" w:rsidRDefault="008E2813" w:rsidP="008E281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Пештің сырты болат беттерден жасалып, іші магнезит кірпішімен шегенделеді. Балқыту камерасының шегеніне  сумен суытылатын мыс кессондар орнатылған. Олар шегеннің жұмыс уақытын ұзартады. </w:t>
      </w:r>
    </w:p>
    <w:p w:rsidR="008E2813" w:rsidRPr="002E239D" w:rsidRDefault="008E2813" w:rsidP="008E2813">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 күмбезінде орналасқан шикіқұрам оттығы арқылы шикіқұрам және үрлеу берілед. Оттықта шикіқұрам мен ауанық қоспасы түзіріп, пешке үрленеді. Пешке берердің алдында шикіқұрам қалдық ылғалдығы 0,2% дейін кептіріледі. </w:t>
      </w:r>
    </w:p>
    <w:p w:rsidR="00217958" w:rsidRPr="002E239D" w:rsidRDefault="00217958" w:rsidP="0021795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 шахтасында сульфидті шикіқұрам жалындай жанады. Алауда температура 1350-1400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мөлшерінде болады.  Алауда түзілген балқыма тамшылары тұндыру камерасындағы балқыманың үстіне құлайды. Ыстық газдар балқыманың үстімен жүріп өтіп, оны қыздырады да, газарнаға өтеді. Тұндыру камерасындағы балқыманың температурасы 1250-1300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 xml:space="preserve">С. </w:t>
      </w:r>
    </w:p>
    <w:p w:rsidR="00217958" w:rsidRPr="002E239D" w:rsidRDefault="00217958" w:rsidP="0021795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Пештің жылу балансын тұрақты ұстап тұру үшін үрленетін ауаны 450-500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қыздырады. Оттегімен байытқан  үрлеуді қолданғанда үрлеуді қыздыруды 200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төмендетуге болады. Үрлеуді әдетте пештен шығатын газбен қыздырылады. Қыздыру кәдеге жаратушы қазаннан кейін орналасқан ауа қыздырғыштарда жүргізіледі.</w:t>
      </w:r>
    </w:p>
    <w:p w:rsidR="00027901" w:rsidRPr="002E239D" w:rsidRDefault="00027901" w:rsidP="00604256">
      <w:pPr>
        <w:autoSpaceDE w:val="0"/>
        <w:autoSpaceDN w:val="0"/>
        <w:adjustRightInd w:val="0"/>
        <w:ind w:firstLine="710"/>
        <w:rPr>
          <w:rFonts w:ascii="Times New Roman CYR" w:hAnsi="Times New Roman CYR" w:cs="Times New Roman CYR"/>
          <w:sz w:val="28"/>
          <w:szCs w:val="28"/>
          <w:lang w:val="kk-KZ"/>
        </w:rPr>
      </w:pPr>
    </w:p>
    <w:p w:rsidR="006E7B31" w:rsidRPr="002E239D" w:rsidRDefault="0047793C" w:rsidP="00604256">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noProof/>
          <w:sz w:val="28"/>
          <w:szCs w:val="28"/>
        </w:rPr>
        <w:lastRenderedPageBreak/>
        <w:drawing>
          <wp:inline distT="0" distB="0" distL="0" distR="0">
            <wp:extent cx="4838700" cy="28479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5368" b="-867"/>
                    <a:stretch>
                      <a:fillRect/>
                    </a:stretch>
                  </pic:blipFill>
                  <pic:spPr bwMode="auto">
                    <a:xfrm>
                      <a:off x="0" y="0"/>
                      <a:ext cx="4838700" cy="2847975"/>
                    </a:xfrm>
                    <a:prstGeom prst="rect">
                      <a:avLst/>
                    </a:prstGeom>
                    <a:noFill/>
                    <a:ln>
                      <a:noFill/>
                    </a:ln>
                  </pic:spPr>
                </pic:pic>
              </a:graphicData>
            </a:graphic>
          </wp:inline>
        </w:drawing>
      </w:r>
    </w:p>
    <w:p w:rsidR="006E7B31" w:rsidRPr="002E239D" w:rsidRDefault="006E7B3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 шикіқұрам оттығы, 2 – реакциялық камера, 3 – тұндыру былауы, 4 – аптейк, 5 – кәдеге жарату қазаны, 6 – бумен ауа қыздырғыш, 7 – отынмен ауа қыздырғыш.</w:t>
      </w:r>
    </w:p>
    <w:p w:rsidR="00BC1949" w:rsidRPr="002E239D" w:rsidRDefault="00BC1949" w:rsidP="00604256">
      <w:pPr>
        <w:autoSpaceDE w:val="0"/>
        <w:autoSpaceDN w:val="0"/>
        <w:adjustRightInd w:val="0"/>
        <w:ind w:firstLine="710"/>
        <w:rPr>
          <w:rFonts w:ascii="Times New Roman CYR" w:hAnsi="Times New Roman CYR" w:cs="Times New Roman CYR"/>
          <w:sz w:val="28"/>
          <w:szCs w:val="28"/>
          <w:lang w:val="kk-KZ"/>
        </w:rPr>
      </w:pPr>
    </w:p>
    <w:p w:rsidR="006E7B31" w:rsidRPr="002E239D" w:rsidRDefault="006E7B3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1.7-ші сурет Қалқыма күйде балқыту пешінің құрылысының сұлбасы.</w:t>
      </w:r>
    </w:p>
    <w:p w:rsidR="006E7B31" w:rsidRPr="002E239D" w:rsidRDefault="006E7B31" w:rsidP="00604256">
      <w:pPr>
        <w:autoSpaceDE w:val="0"/>
        <w:autoSpaceDN w:val="0"/>
        <w:adjustRightInd w:val="0"/>
        <w:ind w:firstLine="710"/>
        <w:rPr>
          <w:rFonts w:ascii="Times New Roman CYR" w:hAnsi="Times New Roman CYR" w:cs="Times New Roman CYR"/>
          <w:sz w:val="28"/>
          <w:szCs w:val="28"/>
          <w:lang w:val="kk-KZ"/>
        </w:rPr>
      </w:pPr>
    </w:p>
    <w:p w:rsidR="009D7039" w:rsidRPr="002E239D" w:rsidRDefault="009D7039"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Қалқыма күйде балқыту кезінде тозаң шығуы 6% мөлшерінде болады. </w:t>
      </w:r>
    </w:p>
    <w:p w:rsidR="009D7039" w:rsidRPr="002E239D" w:rsidRDefault="009D7039"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Балқыту нәтижесінде құрамында 60%</w:t>
      </w:r>
      <w:r w:rsidR="00B161AA" w:rsidRPr="002E239D">
        <w:rPr>
          <w:rFonts w:ascii="Times New Roman CYR" w:hAnsi="Times New Roman CYR" w:cs="Times New Roman CYR"/>
          <w:sz w:val="28"/>
          <w:szCs w:val="28"/>
          <w:lang w:val="kk-KZ"/>
        </w:rPr>
        <w:t xml:space="preserve"> жуық мыс бар штейн алынады. </w:t>
      </w:r>
    </w:p>
    <w:p w:rsidR="00FA1C5B" w:rsidRPr="002E239D" w:rsidRDefault="00B161AA" w:rsidP="00FA1C5B">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Қожда мыс 0,8-1,2% болады. Бұл қожды кедейлету қажет. Кедейлетуді ұсақталып майдаланған қожды флотациялау арқылы жүргізуге болады. Кедейлетуді пеш ішінде де жүргізуге болады. Ол үшін </w:t>
      </w:r>
      <w:r w:rsidR="00FA1C5B" w:rsidRPr="002E239D">
        <w:rPr>
          <w:rFonts w:ascii="Times New Roman CYR" w:hAnsi="Times New Roman CYR" w:cs="Times New Roman CYR"/>
          <w:sz w:val="28"/>
          <w:szCs w:val="28"/>
          <w:lang w:val="kk-KZ"/>
        </w:rPr>
        <w:t>тұндыру зонасында қожды электр тоғымен  қыздыру үшін үш электрод орналастырады («Томано» зауы</w:t>
      </w:r>
      <w:r w:rsidR="00217958">
        <w:rPr>
          <w:rFonts w:ascii="Times New Roman CYR" w:hAnsi="Times New Roman CYR" w:cs="Times New Roman CYR"/>
          <w:sz w:val="28"/>
          <w:szCs w:val="28"/>
          <w:lang w:val="kk-KZ"/>
        </w:rPr>
        <w:t>т</w:t>
      </w:r>
      <w:r w:rsidR="00FA1C5B" w:rsidRPr="002E239D">
        <w:rPr>
          <w:rFonts w:ascii="Times New Roman CYR" w:hAnsi="Times New Roman CYR" w:cs="Times New Roman CYR"/>
          <w:sz w:val="28"/>
          <w:szCs w:val="28"/>
          <w:lang w:val="kk-KZ"/>
        </w:rPr>
        <w:t>ы, Жапония).</w:t>
      </w:r>
    </w:p>
    <w:p w:rsidR="00266044" w:rsidRPr="002E239D" w:rsidRDefault="00FA1C5B" w:rsidP="00FA1C5B">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Шығатын газдарда 14-15%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болады да, олар элементарлы күкірт алу үшін  қолданылады.  </w:t>
      </w:r>
    </w:p>
    <w:p w:rsidR="00AC75B9" w:rsidRPr="002E239D" w:rsidRDefault="00AC75B9" w:rsidP="00FA1C5B">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Пештің меншікті өнімділігі, тұндыру камерасының аудан бірлігіне шаққанда 6-8 т/(м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·тәулік).</w:t>
      </w:r>
    </w:p>
    <w:p w:rsidR="00AC75B9" w:rsidRPr="002E239D" w:rsidRDefault="00AC75B9" w:rsidP="00FA1C5B">
      <w:pPr>
        <w:autoSpaceDE w:val="0"/>
        <w:autoSpaceDN w:val="0"/>
        <w:adjustRightInd w:val="0"/>
        <w:ind w:firstLine="710"/>
        <w:rPr>
          <w:rFonts w:ascii="Times New Roman CYR" w:hAnsi="Times New Roman CYR" w:cs="Times New Roman CYR"/>
          <w:sz w:val="28"/>
          <w:szCs w:val="28"/>
          <w:lang w:val="kk-KZ"/>
        </w:rPr>
      </w:pPr>
    </w:p>
    <w:p w:rsidR="00AC75B9" w:rsidRPr="002E239D" w:rsidRDefault="00BC1949" w:rsidP="00AC75B9">
      <w:pPr>
        <w:numPr>
          <w:ilvl w:val="2"/>
          <w:numId w:val="0"/>
        </w:numPr>
        <w:tabs>
          <w:tab w:val="num" w:pos="1428"/>
        </w:tabs>
        <w:autoSpaceDE w:val="0"/>
        <w:autoSpaceDN w:val="0"/>
        <w:adjustRightInd w:val="0"/>
        <w:ind w:left="1428" w:hanging="72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1.5.3 </w:t>
      </w:r>
      <w:r w:rsidR="00AC75B9" w:rsidRPr="002E239D">
        <w:rPr>
          <w:rFonts w:ascii="Times New Roman CYR" w:hAnsi="Times New Roman CYR" w:cs="Times New Roman CYR"/>
          <w:sz w:val="28"/>
          <w:szCs w:val="28"/>
          <w:lang w:val="kk-KZ"/>
        </w:rPr>
        <w:t>Оттекті қалқыма балқыту</w:t>
      </w:r>
    </w:p>
    <w:p w:rsidR="00AC75B9" w:rsidRPr="002E239D" w:rsidRDefault="00AC75B9" w:rsidP="00AC75B9">
      <w:pPr>
        <w:autoSpaceDE w:val="0"/>
        <w:autoSpaceDN w:val="0"/>
        <w:adjustRightInd w:val="0"/>
        <w:ind w:firstLine="0"/>
        <w:rPr>
          <w:rFonts w:ascii="Times New Roman CYR" w:hAnsi="Times New Roman CYR" w:cs="Times New Roman CYR"/>
          <w:sz w:val="28"/>
          <w:szCs w:val="28"/>
          <w:lang w:val="kk-KZ"/>
        </w:rPr>
      </w:pPr>
    </w:p>
    <w:p w:rsidR="00FA1C5B" w:rsidRPr="002E239D" w:rsidRDefault="00727668" w:rsidP="00AC75B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Оттекті-қалқыма (алаулы)  балқыту пешінің құрылысының сұлбасы 1.8 –ші сурете келтірілген. </w:t>
      </w:r>
    </w:p>
    <w:p w:rsidR="00727668" w:rsidRPr="002E239D" w:rsidRDefault="00727668" w:rsidP="00AC75B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Оттекті-қалқыма балқыту пештерінде құрғақ шикіқұрамды горизонталды жалында жағады. Шикіқұрамды жағатын оттық пештің алдыңғы бетінде орналасады</w:t>
      </w:r>
      <w:r w:rsidR="00B26EEA" w:rsidRPr="002E239D">
        <w:rPr>
          <w:rFonts w:ascii="Times New Roman CYR" w:hAnsi="Times New Roman CYR" w:cs="Times New Roman CYR"/>
          <w:sz w:val="28"/>
          <w:szCs w:val="28"/>
          <w:lang w:val="kk-KZ"/>
        </w:rPr>
        <w:t>. Алауда түзілген оксидті-сульфидті балқыманың тамшылары қож балқымасының бетіне түседі. Бұл жерде  балқытудың сұйық өнімдері тұнып, қож бен штейн бір-бірінен бөлінеді.</w:t>
      </w:r>
    </w:p>
    <w:p w:rsidR="00E1283E" w:rsidRPr="002E239D" w:rsidRDefault="00E1283E" w:rsidP="00AC75B9">
      <w:pPr>
        <w:autoSpaceDE w:val="0"/>
        <w:autoSpaceDN w:val="0"/>
        <w:adjustRightInd w:val="0"/>
        <w:ind w:firstLine="709"/>
        <w:rPr>
          <w:rFonts w:ascii="Times New Roman CYR" w:hAnsi="Times New Roman CYR" w:cs="Times New Roman CYR"/>
          <w:sz w:val="28"/>
          <w:szCs w:val="28"/>
          <w:lang w:val="kk-KZ"/>
        </w:rPr>
      </w:pPr>
    </w:p>
    <w:p w:rsidR="00E1283E" w:rsidRPr="00D95540" w:rsidRDefault="0047793C" w:rsidP="00AC75B9">
      <w:pPr>
        <w:autoSpaceDE w:val="0"/>
        <w:autoSpaceDN w:val="0"/>
        <w:adjustRightInd w:val="0"/>
        <w:ind w:firstLine="709"/>
        <w:rPr>
          <w:sz w:val="28"/>
          <w:szCs w:val="28"/>
        </w:rPr>
      </w:pPr>
      <w:r>
        <w:rPr>
          <w:noProof/>
          <w:sz w:val="28"/>
          <w:szCs w:val="28"/>
        </w:rPr>
        <w:drawing>
          <wp:inline distT="0" distB="0" distL="0" distR="0">
            <wp:extent cx="4972050" cy="32004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lum bright="-36000"/>
                      <a:grayscl/>
                      <a:biLevel thresh="5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72050" cy="3200400"/>
                    </a:xfrm>
                    <a:prstGeom prst="rect">
                      <a:avLst/>
                    </a:prstGeom>
                    <a:noFill/>
                    <a:ln>
                      <a:noFill/>
                    </a:ln>
                  </pic:spPr>
                </pic:pic>
              </a:graphicData>
            </a:graphic>
          </wp:inline>
        </w:drawing>
      </w:r>
    </w:p>
    <w:p w:rsidR="00E1283E" w:rsidRPr="002E239D" w:rsidRDefault="00E1283E" w:rsidP="00AC75B9">
      <w:pPr>
        <w:autoSpaceDE w:val="0"/>
        <w:autoSpaceDN w:val="0"/>
        <w:adjustRightInd w:val="0"/>
        <w:ind w:firstLine="709"/>
        <w:rPr>
          <w:sz w:val="28"/>
          <w:szCs w:val="28"/>
          <w:lang w:val="kk-KZ"/>
        </w:rPr>
      </w:pPr>
      <w:r w:rsidRPr="002E239D">
        <w:rPr>
          <w:sz w:val="28"/>
          <w:szCs w:val="28"/>
        </w:rPr>
        <w:t>1 – шик</w:t>
      </w:r>
      <w:r w:rsidRPr="002E239D">
        <w:rPr>
          <w:sz w:val="28"/>
          <w:szCs w:val="28"/>
          <w:lang w:val="kk-KZ"/>
        </w:rPr>
        <w:t xml:space="preserve">іқұрам шанабы, 2 – қоректендіргіштер, 3 – </w:t>
      </w:r>
      <w:r w:rsidR="00677B9F" w:rsidRPr="002E239D">
        <w:rPr>
          <w:sz w:val="28"/>
          <w:szCs w:val="28"/>
          <w:lang w:val="kk-KZ"/>
        </w:rPr>
        <w:t>таразы</w:t>
      </w:r>
      <w:r w:rsidRPr="002E239D">
        <w:rPr>
          <w:sz w:val="28"/>
          <w:szCs w:val="28"/>
          <w:lang w:val="kk-KZ"/>
        </w:rPr>
        <w:t>, 4 – пеш, 5 – газарна, 6 – балқыма шығаратын науалар, 7 – штейн шөміші, 8 – қож шөміші.</w:t>
      </w:r>
    </w:p>
    <w:p w:rsidR="00E1283E" w:rsidRPr="002E239D" w:rsidRDefault="00E1283E" w:rsidP="00AC75B9">
      <w:pPr>
        <w:autoSpaceDE w:val="0"/>
        <w:autoSpaceDN w:val="0"/>
        <w:adjustRightInd w:val="0"/>
        <w:ind w:firstLine="709"/>
        <w:rPr>
          <w:sz w:val="28"/>
          <w:szCs w:val="28"/>
          <w:lang w:val="kk-KZ"/>
        </w:rPr>
      </w:pPr>
    </w:p>
    <w:p w:rsidR="00E1283E" w:rsidRPr="002E239D" w:rsidRDefault="00E1283E" w:rsidP="00AC75B9">
      <w:pPr>
        <w:autoSpaceDE w:val="0"/>
        <w:autoSpaceDN w:val="0"/>
        <w:adjustRightInd w:val="0"/>
        <w:ind w:firstLine="709"/>
        <w:rPr>
          <w:sz w:val="28"/>
          <w:szCs w:val="28"/>
          <w:lang w:val="kk-KZ"/>
        </w:rPr>
      </w:pPr>
      <w:r w:rsidRPr="002E239D">
        <w:rPr>
          <w:sz w:val="28"/>
          <w:szCs w:val="28"/>
          <w:lang w:val="kk-KZ"/>
        </w:rPr>
        <w:t>1.8-ші сурет Отекті-қалқымы балқыту пешінің құрылысының сұлбасы.</w:t>
      </w:r>
    </w:p>
    <w:p w:rsidR="00E1283E" w:rsidRPr="002E239D" w:rsidRDefault="00E1283E" w:rsidP="00AC75B9">
      <w:pPr>
        <w:autoSpaceDE w:val="0"/>
        <w:autoSpaceDN w:val="0"/>
        <w:adjustRightInd w:val="0"/>
        <w:ind w:firstLine="709"/>
        <w:rPr>
          <w:sz w:val="28"/>
          <w:szCs w:val="28"/>
          <w:lang w:val="kk-KZ"/>
        </w:rPr>
      </w:pPr>
    </w:p>
    <w:p w:rsidR="00B26EEA" w:rsidRPr="002E239D" w:rsidRDefault="00B26EEA" w:rsidP="00AC75B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Құрамында мыс аз қож алу үшін пештің екінші жағынан пирит жағатын оттық орналастырады.</w:t>
      </w:r>
      <w:r w:rsidR="002F7E12" w:rsidRPr="002E239D">
        <w:rPr>
          <w:rFonts w:ascii="Times New Roman CYR" w:hAnsi="Times New Roman CYR" w:cs="Times New Roman CYR"/>
          <w:sz w:val="28"/>
          <w:szCs w:val="28"/>
          <w:lang w:val="kk-KZ"/>
        </w:rPr>
        <w:t xml:space="preserve"> Пирит жанғанда кедей судьфидті балқыма түзіліп, қож арқылы өткенде, қож мыс бойынша кедейленеді. Кедейленген қожда мыс 0,6-0,65% болады. Балқыту кезінде құрамында 47-50% мыс болатын штейн алынады.</w:t>
      </w:r>
    </w:p>
    <w:p w:rsidR="002F7E12" w:rsidRPr="002E239D" w:rsidRDefault="002E7F8B" w:rsidP="00AC75B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Шығатын газдардағы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мөлшері 80 % -ға жетуі мүмкін. Газдар сұйық күкіртті ангидрид алуға немесе күкірт қышқылын өндіруге жіберіледі. </w:t>
      </w:r>
    </w:p>
    <w:p w:rsidR="002E7F8B" w:rsidRPr="002E239D" w:rsidRDefault="002E7F8B" w:rsidP="00AC75B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Пештің өнімділігі 10-12 т/(м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·тәулік).</w:t>
      </w:r>
    </w:p>
    <w:p w:rsidR="002E7F8B" w:rsidRPr="002E239D" w:rsidRDefault="002E7F8B" w:rsidP="00AC75B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Балқыту көп жылу бөле жүреді. Бұл отқа төзімді шегендеудің қызмет  мерзіміне кері әсер етеді</w:t>
      </w:r>
      <w:r w:rsidR="00D87056" w:rsidRPr="002E239D">
        <w:rPr>
          <w:rFonts w:ascii="Times New Roman CYR" w:hAnsi="Times New Roman CYR" w:cs="Times New Roman CYR"/>
          <w:sz w:val="28"/>
          <w:szCs w:val="28"/>
          <w:lang w:val="kk-KZ"/>
        </w:rPr>
        <w:t>. Артық  жылуды рационалды пайдаланудың қиыншылықтары бар. Сондықтан артық жылу сумен суытылатын кессондар арқылы аластатылады.</w:t>
      </w:r>
    </w:p>
    <w:p w:rsidR="00D87056" w:rsidRPr="002E239D" w:rsidRDefault="00D87056" w:rsidP="00AC75B9">
      <w:pPr>
        <w:autoSpaceDE w:val="0"/>
        <w:autoSpaceDN w:val="0"/>
        <w:adjustRightInd w:val="0"/>
        <w:ind w:firstLine="709"/>
        <w:rPr>
          <w:rFonts w:ascii="Times New Roman CYR" w:hAnsi="Times New Roman CYR" w:cs="Times New Roman CYR"/>
          <w:sz w:val="28"/>
          <w:szCs w:val="28"/>
          <w:lang w:val="kk-KZ"/>
        </w:rPr>
      </w:pPr>
    </w:p>
    <w:p w:rsidR="00D87056" w:rsidRPr="002E239D" w:rsidRDefault="00BC1949" w:rsidP="00D87056">
      <w:pPr>
        <w:numPr>
          <w:ilvl w:val="2"/>
          <w:numId w:val="0"/>
        </w:numPr>
        <w:tabs>
          <w:tab w:val="num" w:pos="1428"/>
        </w:tabs>
        <w:autoSpaceDE w:val="0"/>
        <w:autoSpaceDN w:val="0"/>
        <w:adjustRightInd w:val="0"/>
        <w:ind w:left="1428" w:hanging="72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1.5.4 </w:t>
      </w:r>
      <w:r w:rsidR="00D87056" w:rsidRPr="002E239D">
        <w:rPr>
          <w:rFonts w:ascii="Times New Roman CYR" w:hAnsi="Times New Roman CYR" w:cs="Times New Roman CYR"/>
          <w:sz w:val="28"/>
          <w:szCs w:val="28"/>
          <w:lang w:val="kk-KZ"/>
        </w:rPr>
        <w:t>Кивцэттік балқыту</w:t>
      </w:r>
    </w:p>
    <w:p w:rsidR="00E1283E" w:rsidRPr="002E239D" w:rsidRDefault="00E1283E" w:rsidP="00E1283E">
      <w:pPr>
        <w:autoSpaceDE w:val="0"/>
        <w:autoSpaceDN w:val="0"/>
        <w:adjustRightInd w:val="0"/>
        <w:ind w:firstLine="0"/>
        <w:rPr>
          <w:rFonts w:ascii="Times New Roman CYR" w:hAnsi="Times New Roman CYR" w:cs="Times New Roman CYR"/>
          <w:sz w:val="28"/>
          <w:szCs w:val="28"/>
          <w:lang w:val="kk-KZ"/>
        </w:rPr>
      </w:pPr>
    </w:p>
    <w:p w:rsidR="00F3648D" w:rsidRPr="002E239D" w:rsidRDefault="008734C5" w:rsidP="00E1283E">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Өскемен қаласындағы ВНИИцветмет ғылыми-зерттеу институтының ғалымдары ұсынған кивцэт (кислородно-взвешенная циклонно-электротермическая плавка) технологиясы бойынша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қалқыма және циклонды балқытулардың бірлесе жүруіне негізделген. </w:t>
      </w:r>
      <w:r w:rsidR="00F3648D" w:rsidRPr="002E239D">
        <w:rPr>
          <w:rFonts w:ascii="Times New Roman CYR" w:hAnsi="Times New Roman CYR" w:cs="Times New Roman CYR"/>
          <w:sz w:val="28"/>
          <w:szCs w:val="28"/>
          <w:lang w:val="kk-KZ"/>
        </w:rPr>
        <w:t>Балқыту кезінде оттегі мен электр энергиясы рационалды қолданылады.</w:t>
      </w:r>
    </w:p>
    <w:p w:rsidR="009955AF" w:rsidRPr="002E239D" w:rsidRDefault="00F3648D" w:rsidP="00E1283E">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Сульфидті материалдарды күйдіру, балқыту, </w:t>
      </w:r>
      <w:r w:rsidR="00332558" w:rsidRPr="002E239D">
        <w:rPr>
          <w:rFonts w:ascii="Times New Roman CYR" w:hAnsi="Times New Roman CYR" w:cs="Times New Roman CYR"/>
          <w:sz w:val="28"/>
          <w:szCs w:val="28"/>
          <w:lang w:val="kk-KZ"/>
        </w:rPr>
        <w:t xml:space="preserve">қож бен штейннің бөліну, қожды кедейлендіру сатылары бір қондырғыда жүргізіледі. </w:t>
      </w:r>
      <w:r w:rsidR="009955AF" w:rsidRPr="002E239D">
        <w:rPr>
          <w:rFonts w:ascii="Times New Roman CYR" w:hAnsi="Times New Roman CYR" w:cs="Times New Roman CYR"/>
          <w:sz w:val="28"/>
          <w:szCs w:val="28"/>
          <w:lang w:val="kk-KZ"/>
        </w:rPr>
        <w:t xml:space="preserve">Шикіқұрамда мырыш болса, бұл қондырғыда </w:t>
      </w:r>
      <w:r w:rsidR="00F82685" w:rsidRPr="002E239D">
        <w:rPr>
          <w:rFonts w:ascii="Times New Roman CYR" w:hAnsi="Times New Roman CYR" w:cs="Times New Roman CYR"/>
          <w:sz w:val="28"/>
          <w:szCs w:val="28"/>
          <w:lang w:val="kk-KZ"/>
        </w:rPr>
        <w:t>үрдісті</w:t>
      </w:r>
      <w:r w:rsidR="009955AF" w:rsidRPr="002E239D">
        <w:rPr>
          <w:rFonts w:ascii="Times New Roman CYR" w:hAnsi="Times New Roman CYR" w:cs="Times New Roman CYR"/>
          <w:sz w:val="28"/>
          <w:szCs w:val="28"/>
          <w:lang w:val="kk-KZ"/>
        </w:rPr>
        <w:t xml:space="preserve"> мырыш буын конденсациялай жүргізуге болады.</w:t>
      </w:r>
    </w:p>
    <w:p w:rsidR="009955AF" w:rsidRPr="002E239D" w:rsidRDefault="009955AF" w:rsidP="00E1283E">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Өндірістік кивцэт қондырғысысұлбасы 1.9-шы сурете келтірілген.</w:t>
      </w:r>
    </w:p>
    <w:p w:rsidR="003468F8" w:rsidRPr="002E239D" w:rsidRDefault="003468F8" w:rsidP="003468F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Кицэттік балқытуға мұқият кептірілген шикіқұрам қажет. Оның ылғалдығы 1%-дан аспау керек. Кептірілген шикіқұрам циклондық оттыққа үстінен беріледі. Циклонға бүйірінен тангенциалды бағытта, құрамында 96% оттегі бар, техникалық оттегі беріледі. Оттегінің жіберу жылдамдығы 150 м/с. Жылдамдық үлкен болғандықтан үрлеу газдары айналмалы қозғалысқа түседі. Алғашында қалқыма күйде болған шикіқұрам түйіршіктері  циклонның қабырғаларына қарай лақтырылады. Сульфидтердің таза оттегінде жануы жоғары температура туғызады. </w:t>
      </w:r>
    </w:p>
    <w:p w:rsidR="003468F8" w:rsidRPr="002E239D" w:rsidRDefault="003468F8" w:rsidP="003468F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Шикіқұрам циклон камерасының қабырғаларында жұқа айналмалы қабыршақ түзіп балқиды.Онда балқудың негізгі үрдістері жүреді. Балқыма тұндыру камерасына ағып түсіп, қож бен штейнге бөлінеді. </w:t>
      </w:r>
    </w:p>
    <w:p w:rsidR="003468F8" w:rsidRDefault="003468F8" w:rsidP="003468F8">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Тұндыру зонасында жиналған қож балқымасы кивцэт қондырғысының  электротермиялық бөлігіне өтеді. Бұл жерде тотықсыздандырғыш атмосфера ұсталады. Тотықсыздандырғыш зона тотықтырғыш зонадан арнайы бөлгішпен бөлінген. Осының арқасында технологиялық газдар тотықсыздандырғыш зонаның газдарымен араласпайды.</w:t>
      </w: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Электротермиялық зонада балқымаға батырылған электродтар арқылы тоқ жіберіліп қыздырылады. Бұл зонада шикіқұрамдағы барлық мырыш және қорғасының бір бөлігі буланып, газ фазасына өтеді де, конденсаторға барып  сұйыққа айналады.  Кивцэттік қондырғыда мырышты құрамында 60% дейін мырыш болатын  қатты оксид түрінде де алуға болады. </w:t>
      </w: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Балқыту зонасының, құрамында 35-50%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бар, тазартылған газдары күкірт қышқылын алуға жіберіледі. </w:t>
      </w:r>
    </w:p>
    <w:p w:rsidR="00CE7335" w:rsidRPr="002E239D" w:rsidRDefault="00CE7335" w:rsidP="00CE7335">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Кивцэт қондырғысының меншікті өнімділігі 3-5 т/(м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·тәулігіне). </w:t>
      </w:r>
    </w:p>
    <w:p w:rsidR="00CE7335" w:rsidRPr="002E239D" w:rsidRDefault="00CE7335" w:rsidP="003468F8">
      <w:pPr>
        <w:autoSpaceDE w:val="0"/>
        <w:autoSpaceDN w:val="0"/>
        <w:adjustRightInd w:val="0"/>
        <w:ind w:firstLine="710"/>
        <w:rPr>
          <w:rFonts w:ascii="Times New Roman CYR" w:hAnsi="Times New Roman CYR" w:cs="Times New Roman CYR"/>
          <w:sz w:val="28"/>
          <w:szCs w:val="28"/>
          <w:lang w:val="kk-KZ"/>
        </w:rPr>
      </w:pPr>
    </w:p>
    <w:p w:rsidR="00F3648D" w:rsidRPr="002E239D" w:rsidRDefault="00F3648D" w:rsidP="003468F8">
      <w:pPr>
        <w:autoSpaceDE w:val="0"/>
        <w:autoSpaceDN w:val="0"/>
        <w:adjustRightInd w:val="0"/>
        <w:ind w:firstLine="709"/>
        <w:rPr>
          <w:rFonts w:ascii="Times New Roman CYR" w:hAnsi="Times New Roman CYR" w:cs="Times New Roman CYR"/>
          <w:sz w:val="28"/>
          <w:szCs w:val="28"/>
          <w:lang w:val="kk-KZ"/>
        </w:rPr>
      </w:pPr>
    </w:p>
    <w:p w:rsidR="00F3648D" w:rsidRPr="00D95540" w:rsidRDefault="0047793C" w:rsidP="00604256">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noProof/>
          <w:sz w:val="28"/>
          <w:szCs w:val="28"/>
        </w:rPr>
        <w:lastRenderedPageBreak/>
        <w:drawing>
          <wp:inline distT="0" distB="0" distL="0" distR="0">
            <wp:extent cx="4733925" cy="36671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33925" cy="3667125"/>
                    </a:xfrm>
                    <a:prstGeom prst="rect">
                      <a:avLst/>
                    </a:prstGeom>
                    <a:noFill/>
                    <a:ln>
                      <a:noFill/>
                    </a:ln>
                  </pic:spPr>
                </pic:pic>
              </a:graphicData>
            </a:graphic>
          </wp:inline>
        </w:drawing>
      </w:r>
    </w:p>
    <w:p w:rsidR="00312CBC" w:rsidRPr="002E239D" w:rsidRDefault="003450D9"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 – </w:t>
      </w:r>
      <w:r w:rsidR="00567A2F" w:rsidRPr="002E239D">
        <w:rPr>
          <w:rFonts w:ascii="Times New Roman CYR" w:hAnsi="Times New Roman CYR" w:cs="Times New Roman CYR"/>
          <w:sz w:val="28"/>
          <w:szCs w:val="28"/>
          <w:lang w:val="kk-KZ"/>
        </w:rPr>
        <w:t>тұндыру</w:t>
      </w:r>
      <w:r w:rsidRPr="002E239D">
        <w:rPr>
          <w:rFonts w:ascii="Times New Roman CYR" w:hAnsi="Times New Roman CYR" w:cs="Times New Roman CYR"/>
          <w:sz w:val="28"/>
          <w:szCs w:val="28"/>
          <w:lang w:val="kk-KZ"/>
        </w:rPr>
        <w:t xml:space="preserve"> аумағы, 2 – газ суытатын стояк, 3 – электрсүзгі, 4 – шикіқұрам шанабтары, </w:t>
      </w:r>
    </w:p>
    <w:p w:rsidR="00E727AF" w:rsidRPr="002E239D" w:rsidRDefault="003450D9" w:rsidP="00312CBC">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5 </w:t>
      </w:r>
      <w:r w:rsidR="00AD793F" w:rsidRPr="002E239D">
        <w:rPr>
          <w:rFonts w:ascii="Times New Roman CYR" w:hAnsi="Times New Roman CYR" w:cs="Times New Roman CYR"/>
          <w:sz w:val="28"/>
          <w:szCs w:val="28"/>
          <w:lang w:val="kk-KZ"/>
        </w:rPr>
        <w:t xml:space="preserve">–шнекті қоректендіргіш, 6 – </w:t>
      </w:r>
      <w:r w:rsidR="00E727AF" w:rsidRPr="002E239D">
        <w:rPr>
          <w:rFonts w:ascii="Times New Roman CYR" w:hAnsi="Times New Roman CYR" w:cs="Times New Roman CYR"/>
          <w:sz w:val="28"/>
          <w:szCs w:val="28"/>
          <w:lang w:val="kk-KZ"/>
        </w:rPr>
        <w:t xml:space="preserve">балқыту </w:t>
      </w:r>
      <w:r w:rsidR="00AD793F" w:rsidRPr="002E239D">
        <w:rPr>
          <w:rFonts w:ascii="Times New Roman CYR" w:hAnsi="Times New Roman CYR" w:cs="Times New Roman CYR"/>
          <w:sz w:val="28"/>
          <w:szCs w:val="28"/>
          <w:lang w:val="kk-KZ"/>
        </w:rPr>
        <w:t>циклон</w:t>
      </w:r>
      <w:r w:rsidR="00E727AF" w:rsidRPr="002E239D">
        <w:rPr>
          <w:rFonts w:ascii="Times New Roman CYR" w:hAnsi="Times New Roman CYR" w:cs="Times New Roman CYR"/>
          <w:sz w:val="28"/>
          <w:szCs w:val="28"/>
          <w:lang w:val="kk-KZ"/>
        </w:rPr>
        <w:t>ы</w:t>
      </w:r>
      <w:r w:rsidR="00AD793F" w:rsidRPr="002E239D">
        <w:rPr>
          <w:rFonts w:ascii="Times New Roman CYR" w:hAnsi="Times New Roman CYR" w:cs="Times New Roman CYR"/>
          <w:sz w:val="28"/>
          <w:szCs w:val="28"/>
          <w:lang w:val="kk-KZ"/>
        </w:rPr>
        <w:t xml:space="preserve">, 7 – бөлгіш, 8 – кокс шанабы, 9 – электртермиялық зона, </w:t>
      </w:r>
      <w:r w:rsidR="00E727AF" w:rsidRPr="002E239D">
        <w:rPr>
          <w:rFonts w:ascii="Times New Roman CYR" w:hAnsi="Times New Roman CYR" w:cs="Times New Roman CYR"/>
          <w:sz w:val="28"/>
          <w:szCs w:val="28"/>
          <w:lang w:val="kk-KZ"/>
        </w:rPr>
        <w:t>10</w:t>
      </w:r>
      <w:r w:rsidR="00AD793F" w:rsidRPr="002E239D">
        <w:rPr>
          <w:rFonts w:ascii="Times New Roman CYR" w:hAnsi="Times New Roman CYR" w:cs="Times New Roman CYR"/>
          <w:sz w:val="28"/>
          <w:szCs w:val="28"/>
          <w:lang w:val="kk-KZ"/>
        </w:rPr>
        <w:t>– конденсатор,</w:t>
      </w:r>
      <w:r w:rsidR="00E727AF" w:rsidRPr="002E239D">
        <w:rPr>
          <w:rFonts w:ascii="Times New Roman CYR" w:hAnsi="Times New Roman CYR" w:cs="Times New Roman CYR"/>
          <w:sz w:val="28"/>
          <w:szCs w:val="28"/>
          <w:lang w:val="kk-KZ"/>
        </w:rPr>
        <w:t xml:space="preserve"> 11 – тамшы ұстағыш, 12 – жағу камерасы, 13 – сүйық мырыш.</w:t>
      </w:r>
    </w:p>
    <w:p w:rsidR="00E727AF" w:rsidRPr="002E239D" w:rsidRDefault="00E727AF" w:rsidP="00604256">
      <w:pPr>
        <w:autoSpaceDE w:val="0"/>
        <w:autoSpaceDN w:val="0"/>
        <w:adjustRightInd w:val="0"/>
        <w:ind w:firstLine="710"/>
        <w:rPr>
          <w:rFonts w:ascii="Times New Roman CYR" w:hAnsi="Times New Roman CYR" w:cs="Times New Roman CYR"/>
          <w:sz w:val="28"/>
          <w:szCs w:val="28"/>
          <w:lang w:val="kk-KZ"/>
        </w:rPr>
      </w:pPr>
    </w:p>
    <w:p w:rsidR="00F3648D" w:rsidRPr="002E239D" w:rsidRDefault="009955AF"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1.9-шы сурет</w:t>
      </w:r>
      <w:r w:rsidR="00E727AF" w:rsidRPr="002E239D">
        <w:rPr>
          <w:rFonts w:ascii="Times New Roman CYR" w:hAnsi="Times New Roman CYR" w:cs="Times New Roman CYR"/>
          <w:sz w:val="28"/>
          <w:szCs w:val="28"/>
          <w:lang w:val="kk-KZ"/>
        </w:rPr>
        <w:t xml:space="preserve">  Өндірістік кивцэт қондырғысының сұлбасы.</w:t>
      </w:r>
    </w:p>
    <w:p w:rsidR="00E727AF" w:rsidRPr="002E239D" w:rsidRDefault="00E727AF" w:rsidP="00604256">
      <w:pPr>
        <w:autoSpaceDE w:val="0"/>
        <w:autoSpaceDN w:val="0"/>
        <w:adjustRightInd w:val="0"/>
        <w:ind w:firstLine="710"/>
        <w:rPr>
          <w:rFonts w:ascii="Times New Roman CYR" w:hAnsi="Times New Roman CYR" w:cs="Times New Roman CYR"/>
          <w:sz w:val="28"/>
          <w:szCs w:val="28"/>
          <w:lang w:val="kk-KZ"/>
        </w:rPr>
      </w:pPr>
    </w:p>
    <w:p w:rsidR="00732318" w:rsidRPr="002E239D" w:rsidRDefault="001C4E07"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Қалқыма</w:t>
      </w:r>
      <w:r w:rsidR="00732318" w:rsidRPr="002E239D">
        <w:rPr>
          <w:rFonts w:ascii="Times New Roman CYR" w:hAnsi="Times New Roman CYR" w:cs="Times New Roman CYR"/>
          <w:sz w:val="28"/>
          <w:szCs w:val="28"/>
          <w:lang w:val="kk-KZ"/>
        </w:rPr>
        <w:t xml:space="preserve"> күйде балқытудың бірқатар артықшылығы бар. </w:t>
      </w:r>
      <w:r w:rsidRPr="002E239D">
        <w:rPr>
          <w:rFonts w:ascii="Times New Roman CYR" w:hAnsi="Times New Roman CYR" w:cs="Times New Roman CYR"/>
          <w:sz w:val="28"/>
          <w:szCs w:val="28"/>
          <w:lang w:val="kk-KZ"/>
        </w:rPr>
        <w:t xml:space="preserve">Оларда  сульфидтерді жағудан бөлінген жылуды технологиялық қажеттілікке тиімді пайдалануға болады. Бұл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терде күкіртсіздендіру дәрежесін реттей отырып, SO</w:t>
      </w:r>
      <w:r w:rsidRPr="002E239D">
        <w:rPr>
          <w:rFonts w:ascii="Times New Roman CYR" w:hAnsi="Times New Roman CYR" w:cs="Times New Roman CYR"/>
          <w:sz w:val="28"/>
          <w:szCs w:val="28"/>
          <w:vertAlign w:val="subscript"/>
          <w:lang w:val="kk-KZ"/>
        </w:rPr>
        <w:t xml:space="preserve">2 </w:t>
      </w:r>
      <w:r w:rsidRPr="002E239D">
        <w:rPr>
          <w:rFonts w:ascii="Times New Roman CYR" w:hAnsi="Times New Roman CYR" w:cs="Times New Roman CYR"/>
          <w:sz w:val="28"/>
          <w:szCs w:val="28"/>
          <w:lang w:val="kk-KZ"/>
        </w:rPr>
        <w:t xml:space="preserve"> бойынша бай газдар алуға болады.</w:t>
      </w:r>
    </w:p>
    <w:p w:rsidR="00F3648D" w:rsidRPr="002E239D" w:rsidRDefault="00FA41E5"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Үрдіс</w:t>
      </w:r>
      <w:r w:rsidR="001C4E07" w:rsidRPr="002E239D">
        <w:rPr>
          <w:rFonts w:ascii="Times New Roman CYR" w:hAnsi="Times New Roman CYR" w:cs="Times New Roman CYR"/>
          <w:sz w:val="28"/>
          <w:szCs w:val="28"/>
          <w:lang w:val="kk-KZ"/>
        </w:rPr>
        <w:t>тердің кемшіліктеріне олардың өнімділігінің аздығы</w:t>
      </w:r>
      <w:r w:rsidR="00C760F9" w:rsidRPr="002E239D">
        <w:rPr>
          <w:rFonts w:ascii="Times New Roman CYR" w:hAnsi="Times New Roman CYR" w:cs="Times New Roman CYR"/>
          <w:sz w:val="28"/>
          <w:szCs w:val="28"/>
          <w:lang w:val="kk-KZ"/>
        </w:rPr>
        <w:t xml:space="preserve">, </w:t>
      </w:r>
      <w:r w:rsidR="001C4E07" w:rsidRPr="002E239D">
        <w:rPr>
          <w:rFonts w:ascii="Times New Roman CYR" w:hAnsi="Times New Roman CYR" w:cs="Times New Roman CYR"/>
          <w:sz w:val="28"/>
          <w:szCs w:val="28"/>
          <w:lang w:val="kk-KZ"/>
        </w:rPr>
        <w:t>қорытуға тек өте майда материалдарды пайдалануы</w:t>
      </w:r>
      <w:r w:rsidR="00C760F9" w:rsidRPr="002E239D">
        <w:rPr>
          <w:rFonts w:ascii="Times New Roman CYR" w:hAnsi="Times New Roman CYR" w:cs="Times New Roman CYR"/>
          <w:sz w:val="28"/>
          <w:szCs w:val="28"/>
          <w:lang w:val="kk-KZ"/>
        </w:rPr>
        <w:t xml:space="preserve"> және кедейлету операцияларын қажет ететін алғашқы қожда  алынатын  металдардың мөлшерінің едәуір көп болуы жатады. </w:t>
      </w:r>
    </w:p>
    <w:p w:rsidR="008E2813" w:rsidRPr="002E239D" w:rsidRDefault="00C760F9" w:rsidP="00EA3A39">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Аталған кемшіліктер балқымада тотықтыра балқыту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терінде едәуір азаяды. Сондықтансульфидті </w:t>
      </w:r>
      <w:r w:rsidR="00307037" w:rsidRPr="002E239D">
        <w:rPr>
          <w:rFonts w:ascii="Times New Roman CYR" w:hAnsi="Times New Roman CYR" w:cs="Times New Roman CYR"/>
          <w:sz w:val="28"/>
          <w:szCs w:val="28"/>
          <w:lang w:val="kk-KZ"/>
        </w:rPr>
        <w:t xml:space="preserve">шикізатты балқымада тотықтыра балқыту </w:t>
      </w:r>
      <w:r w:rsidR="00FA41E5" w:rsidRPr="002E239D">
        <w:rPr>
          <w:rFonts w:ascii="Times New Roman CYR" w:hAnsi="Times New Roman CYR" w:cs="Times New Roman CYR"/>
          <w:sz w:val="28"/>
          <w:szCs w:val="28"/>
          <w:lang w:val="kk-KZ"/>
        </w:rPr>
        <w:t>үрдіс</w:t>
      </w:r>
      <w:r w:rsidR="00307037" w:rsidRPr="002E239D">
        <w:rPr>
          <w:rFonts w:ascii="Times New Roman CYR" w:hAnsi="Times New Roman CYR" w:cs="Times New Roman CYR"/>
          <w:sz w:val="28"/>
          <w:szCs w:val="28"/>
          <w:lang w:val="kk-KZ"/>
        </w:rPr>
        <w:t xml:space="preserve">терінің келешегі мол деп қарауға болады. </w:t>
      </w:r>
      <w:r w:rsidR="00F82685" w:rsidRPr="002E239D">
        <w:rPr>
          <w:rFonts w:ascii="Times New Roman CYR" w:hAnsi="Times New Roman CYR" w:cs="Times New Roman CYR"/>
          <w:sz w:val="28"/>
          <w:szCs w:val="28"/>
          <w:lang w:val="kk-KZ"/>
        </w:rPr>
        <w:t>Үрдістің</w:t>
      </w:r>
      <w:r w:rsidR="00307037" w:rsidRPr="002E239D">
        <w:rPr>
          <w:rFonts w:ascii="Times New Roman CYR" w:hAnsi="Times New Roman CYR" w:cs="Times New Roman CYR"/>
          <w:sz w:val="28"/>
          <w:szCs w:val="28"/>
          <w:lang w:val="kk-KZ"/>
        </w:rPr>
        <w:t xml:space="preserve"> технологиялық және құрылғылық көп әдістері ұсынылған. Әлемдік тәжрибеде үш </w:t>
      </w:r>
      <w:r w:rsidR="00FA41E5" w:rsidRPr="002E239D">
        <w:rPr>
          <w:rFonts w:ascii="Times New Roman CYR" w:hAnsi="Times New Roman CYR" w:cs="Times New Roman CYR"/>
          <w:sz w:val="28"/>
          <w:szCs w:val="28"/>
          <w:lang w:val="kk-KZ"/>
        </w:rPr>
        <w:t>үрдіс</w:t>
      </w:r>
      <w:r w:rsidR="00307037" w:rsidRPr="002E239D">
        <w:rPr>
          <w:rFonts w:ascii="Times New Roman CYR" w:hAnsi="Times New Roman CYR" w:cs="Times New Roman CYR"/>
          <w:sz w:val="28"/>
          <w:szCs w:val="28"/>
          <w:lang w:val="kk-KZ"/>
        </w:rPr>
        <w:t xml:space="preserve"> көп таралған: «Норанд», «Мицубиси» және Ванюков </w:t>
      </w:r>
      <w:r w:rsidR="00191657" w:rsidRPr="002E239D">
        <w:rPr>
          <w:rFonts w:ascii="Times New Roman CYR" w:hAnsi="Times New Roman CYR" w:cs="Times New Roman CYR"/>
          <w:sz w:val="28"/>
          <w:szCs w:val="28"/>
          <w:lang w:val="kk-KZ"/>
        </w:rPr>
        <w:t>үрдісі</w:t>
      </w:r>
      <w:r w:rsidR="00307037" w:rsidRPr="002E239D">
        <w:rPr>
          <w:rFonts w:ascii="Times New Roman CYR" w:hAnsi="Times New Roman CYR" w:cs="Times New Roman CYR"/>
          <w:sz w:val="28"/>
          <w:szCs w:val="28"/>
          <w:lang w:val="kk-KZ"/>
        </w:rPr>
        <w:t xml:space="preserve">. </w:t>
      </w:r>
    </w:p>
    <w:p w:rsidR="00C760F9" w:rsidRPr="002E239D" w:rsidRDefault="00BC1949" w:rsidP="00307037">
      <w:pPr>
        <w:numPr>
          <w:ilvl w:val="2"/>
          <w:numId w:val="0"/>
        </w:numPr>
        <w:tabs>
          <w:tab w:val="num" w:pos="1428"/>
        </w:tabs>
        <w:autoSpaceDE w:val="0"/>
        <w:autoSpaceDN w:val="0"/>
        <w:adjustRightInd w:val="0"/>
        <w:ind w:left="1428" w:hanging="72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1.5.5 </w:t>
      </w:r>
      <w:r w:rsidR="00307037" w:rsidRPr="002E239D">
        <w:rPr>
          <w:rFonts w:ascii="Times New Roman CYR" w:hAnsi="Times New Roman CYR" w:cs="Times New Roman CYR"/>
          <w:sz w:val="28"/>
          <w:szCs w:val="28"/>
          <w:lang w:val="kk-KZ"/>
        </w:rPr>
        <w:t xml:space="preserve">«Норанд»  </w:t>
      </w:r>
      <w:r w:rsidR="00191657" w:rsidRPr="002E239D">
        <w:rPr>
          <w:rFonts w:ascii="Times New Roman CYR" w:hAnsi="Times New Roman CYR" w:cs="Times New Roman CYR"/>
          <w:sz w:val="28"/>
          <w:szCs w:val="28"/>
          <w:lang w:val="kk-KZ"/>
        </w:rPr>
        <w:t>үрдісі</w:t>
      </w:r>
    </w:p>
    <w:p w:rsidR="00BD67F6" w:rsidRPr="002E239D" w:rsidRDefault="00BD67F6" w:rsidP="00BD67F6">
      <w:pPr>
        <w:autoSpaceDE w:val="0"/>
        <w:autoSpaceDN w:val="0"/>
        <w:adjustRightInd w:val="0"/>
        <w:ind w:firstLine="0"/>
        <w:rPr>
          <w:rFonts w:ascii="Times New Roman CYR" w:hAnsi="Times New Roman CYR" w:cs="Times New Roman CYR"/>
          <w:sz w:val="28"/>
          <w:szCs w:val="28"/>
          <w:lang w:val="kk-KZ"/>
        </w:rPr>
      </w:pPr>
    </w:p>
    <w:p w:rsidR="00BD67F6" w:rsidRPr="002E239D" w:rsidRDefault="00BD67F6" w:rsidP="00BD67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«Норанд»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нде құрғақ мыс концентраттары горизонталды цилиндрлік құрылғыда үздіксіз балқытылады. Оның ұзындығы 21,3 м, диаметрі  5,18 м. «Норанд»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цилиндрлік балқыту пешінің құрылысының сұлбасы 1.10-шы суретте келтірілген. </w:t>
      </w:r>
    </w:p>
    <w:p w:rsidR="00BD67F6" w:rsidRPr="002E239D" w:rsidRDefault="00BD67F6" w:rsidP="00BD67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Оттегімен байытылған үрлеу ф</w:t>
      </w:r>
      <w:r w:rsidR="008D0C39" w:rsidRPr="002E239D">
        <w:rPr>
          <w:rFonts w:ascii="Times New Roman CYR" w:hAnsi="Times New Roman CYR" w:cs="Times New Roman CYR"/>
          <w:sz w:val="28"/>
          <w:szCs w:val="28"/>
          <w:lang w:val="kk-KZ"/>
        </w:rPr>
        <w:t>у</w:t>
      </w:r>
      <w:r w:rsidRPr="002E239D">
        <w:rPr>
          <w:rFonts w:ascii="Times New Roman CYR" w:hAnsi="Times New Roman CYR" w:cs="Times New Roman CYR"/>
          <w:sz w:val="28"/>
          <w:szCs w:val="28"/>
          <w:lang w:val="kk-KZ"/>
        </w:rPr>
        <w:t>рмалар арқылы енгізіледі. Фурмалар шикіқұрамның тиеу аумағында орналасқан. Үрлеуді оттегімен байыту 37</w:t>
      </w:r>
      <w:r w:rsidR="009C3256" w:rsidRPr="002E239D">
        <w:rPr>
          <w:rFonts w:ascii="Times New Roman CYR" w:hAnsi="Times New Roman CYR" w:cs="Times New Roman CYR"/>
          <w:sz w:val="28"/>
          <w:szCs w:val="28"/>
          <w:lang w:val="kk-KZ"/>
        </w:rPr>
        <w:t xml:space="preserve">%-ға жетеді. </w:t>
      </w:r>
    </w:p>
    <w:p w:rsidR="00907D10" w:rsidRPr="002E239D" w:rsidRDefault="00907D10" w:rsidP="00BD67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Балқыту кезінде түзілетін қожда 2-8% мыс болады. Суытқа</w:t>
      </w:r>
      <w:r w:rsidR="009B5661" w:rsidRPr="002E239D">
        <w:rPr>
          <w:rFonts w:ascii="Times New Roman CYR" w:hAnsi="Times New Roman CYR" w:cs="Times New Roman CYR"/>
          <w:sz w:val="28"/>
          <w:szCs w:val="28"/>
          <w:lang w:val="kk-KZ"/>
        </w:rPr>
        <w:t>ннан кейін олар флотациялауға жі</w:t>
      </w:r>
      <w:r w:rsidRPr="002E239D">
        <w:rPr>
          <w:rFonts w:ascii="Times New Roman CYR" w:hAnsi="Times New Roman CYR" w:cs="Times New Roman CYR"/>
          <w:sz w:val="28"/>
          <w:szCs w:val="28"/>
          <w:lang w:val="kk-KZ"/>
        </w:rPr>
        <w:t xml:space="preserve">беріледі. </w:t>
      </w:r>
    </w:p>
    <w:p w:rsidR="009B5661" w:rsidRDefault="009B5661" w:rsidP="00BD67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Кедейленген қождарда мыс 0,35% мөлшерінде болады. Ілесе 40%-ға дейін мыс болатын айналымды материалдар түзіледі.</w:t>
      </w:r>
    </w:p>
    <w:p w:rsidR="00A77AF9" w:rsidRPr="002E239D" w:rsidRDefault="00A77AF9" w:rsidP="00A77AF9">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Пешті қолданудың алғашқы кезеңінде қара мыс алынған. Кейіннен бұдан бас тартты, өйткені мыс ала балқытқанда мысқа бай қождар түзілді. Оларда мыс 8-12% деңгейінде болды. Бұл қождарды қайта өңдеу өте қиын.</w:t>
      </w:r>
    </w:p>
    <w:p w:rsidR="00A77AF9" w:rsidRPr="002E239D" w:rsidRDefault="00A77AF9" w:rsidP="00A77AF9">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Пештен шығатын газдарда 16-20%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болады да, олар күкірт қышқылын алуға жіберіледі.</w:t>
      </w:r>
    </w:p>
    <w:p w:rsidR="00A77AF9" w:rsidRPr="002E239D" w:rsidRDefault="00A77AF9" w:rsidP="00BD67F6">
      <w:pPr>
        <w:autoSpaceDE w:val="0"/>
        <w:autoSpaceDN w:val="0"/>
        <w:adjustRightInd w:val="0"/>
        <w:ind w:firstLine="709"/>
        <w:rPr>
          <w:rFonts w:ascii="Times New Roman CYR" w:hAnsi="Times New Roman CYR" w:cs="Times New Roman CYR"/>
          <w:sz w:val="28"/>
          <w:szCs w:val="28"/>
          <w:lang w:val="kk-KZ"/>
        </w:rPr>
      </w:pPr>
    </w:p>
    <w:p w:rsidR="00F3648D" w:rsidRPr="002E239D" w:rsidRDefault="0047793C" w:rsidP="00EA3A39">
      <w:pPr>
        <w:autoSpaceDE w:val="0"/>
        <w:autoSpaceDN w:val="0"/>
        <w:adjustRightInd w:val="0"/>
        <w:ind w:firstLine="0"/>
        <w:jc w:val="center"/>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4124325" cy="20478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24325" cy="2047875"/>
                    </a:xfrm>
                    <a:prstGeom prst="rect">
                      <a:avLst/>
                    </a:prstGeom>
                    <a:noFill/>
                    <a:ln>
                      <a:noFill/>
                    </a:ln>
                  </pic:spPr>
                </pic:pic>
              </a:graphicData>
            </a:graphic>
          </wp:inline>
        </w:drawing>
      </w:r>
    </w:p>
    <w:p w:rsidR="00227371" w:rsidRPr="002E239D" w:rsidRDefault="009B566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 қоректендіргіш, 2 – қақпақ, 3 – мойын, 4 – кедейлететін оттық, 5 – қож шөміші, 6 – штейн, 7 – қож, 8 – қара мыс, 9 – мыс ағызатын шпур, 10 – вагон-шөміш, 11 –</w:t>
      </w:r>
      <w:r w:rsidR="004303DE" w:rsidRPr="002E239D">
        <w:rPr>
          <w:rFonts w:ascii="Times New Roman CYR" w:hAnsi="Times New Roman CYR" w:cs="Times New Roman CYR"/>
          <w:sz w:val="28"/>
          <w:szCs w:val="28"/>
          <w:lang w:val="kk-KZ"/>
        </w:rPr>
        <w:t xml:space="preserve"> фурмалар.</w:t>
      </w:r>
    </w:p>
    <w:p w:rsidR="004303DE" w:rsidRPr="002E239D" w:rsidRDefault="004303DE" w:rsidP="00604256">
      <w:pPr>
        <w:autoSpaceDE w:val="0"/>
        <w:autoSpaceDN w:val="0"/>
        <w:adjustRightInd w:val="0"/>
        <w:ind w:firstLine="710"/>
        <w:rPr>
          <w:rFonts w:ascii="Times New Roman CYR" w:hAnsi="Times New Roman CYR" w:cs="Times New Roman CYR"/>
          <w:sz w:val="28"/>
          <w:szCs w:val="28"/>
          <w:lang w:val="kk-KZ"/>
        </w:rPr>
      </w:pPr>
    </w:p>
    <w:p w:rsidR="004303DE" w:rsidRPr="002E239D" w:rsidRDefault="004303DE"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1.10-шы сурет «Норанд»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цилиндрлік балқыту пешінің құрылысының сұлбасы.</w:t>
      </w:r>
    </w:p>
    <w:p w:rsidR="004303DE" w:rsidRPr="002E239D" w:rsidRDefault="004303DE" w:rsidP="00604256">
      <w:pPr>
        <w:autoSpaceDE w:val="0"/>
        <w:autoSpaceDN w:val="0"/>
        <w:adjustRightInd w:val="0"/>
        <w:ind w:firstLine="710"/>
        <w:rPr>
          <w:rFonts w:ascii="Times New Roman CYR" w:hAnsi="Times New Roman CYR" w:cs="Times New Roman CYR"/>
          <w:sz w:val="28"/>
          <w:szCs w:val="28"/>
          <w:lang w:val="kk-KZ"/>
        </w:rPr>
      </w:pPr>
    </w:p>
    <w:p w:rsidR="00AF21CB" w:rsidRPr="002E239D" w:rsidRDefault="00AF21CB" w:rsidP="00604256">
      <w:pPr>
        <w:autoSpaceDE w:val="0"/>
        <w:autoSpaceDN w:val="0"/>
        <w:adjustRightInd w:val="0"/>
        <w:ind w:firstLine="710"/>
        <w:rPr>
          <w:rFonts w:ascii="Times New Roman CYR" w:hAnsi="Times New Roman CYR" w:cs="Times New Roman CYR"/>
          <w:sz w:val="28"/>
          <w:szCs w:val="28"/>
          <w:lang w:val="kk-KZ"/>
        </w:rPr>
      </w:pPr>
    </w:p>
    <w:p w:rsidR="00AF21CB" w:rsidRPr="002E239D" w:rsidRDefault="00312CBC" w:rsidP="00F1099E">
      <w:pPr>
        <w:tabs>
          <w:tab w:val="num" w:pos="2160"/>
        </w:tabs>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1.5.6 </w:t>
      </w:r>
      <w:r w:rsidR="00AF21CB" w:rsidRPr="002E239D">
        <w:rPr>
          <w:rFonts w:ascii="Times New Roman CYR" w:hAnsi="Times New Roman CYR" w:cs="Times New Roman CYR"/>
          <w:sz w:val="28"/>
          <w:szCs w:val="28"/>
          <w:lang w:val="kk-KZ"/>
        </w:rPr>
        <w:t>«Эль-Тениетте» үрдісі</w:t>
      </w:r>
    </w:p>
    <w:p w:rsidR="00CC6FF8" w:rsidRPr="002E239D" w:rsidRDefault="00CC6FF8" w:rsidP="00CC6FF8">
      <w:pPr>
        <w:autoSpaceDE w:val="0"/>
        <w:autoSpaceDN w:val="0"/>
        <w:adjustRightInd w:val="0"/>
        <w:ind w:firstLine="0"/>
        <w:rPr>
          <w:rFonts w:ascii="Times New Roman CYR" w:hAnsi="Times New Roman CYR" w:cs="Times New Roman CYR"/>
          <w:sz w:val="28"/>
          <w:szCs w:val="28"/>
          <w:lang w:val="kk-KZ"/>
        </w:rPr>
      </w:pPr>
    </w:p>
    <w:p w:rsidR="00CC6FF8" w:rsidRPr="002E239D" w:rsidRDefault="00CC6FF8" w:rsidP="002C648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«Эль-Тениетте» үрдісі «Норанд» үрдісінің </w:t>
      </w:r>
      <w:r w:rsidR="002C6489" w:rsidRPr="002E239D">
        <w:rPr>
          <w:rFonts w:ascii="Times New Roman CYR" w:hAnsi="Times New Roman CYR" w:cs="Times New Roman CYR"/>
          <w:sz w:val="28"/>
          <w:szCs w:val="28"/>
          <w:lang w:val="kk-KZ"/>
        </w:rPr>
        <w:t>бір түрі болып келеді, ол жетілдірілген «Эль-Тениетте» конвертерінде жүргізіледі.</w:t>
      </w:r>
      <w:r w:rsidR="000E36EF" w:rsidRPr="002E239D">
        <w:rPr>
          <w:rFonts w:ascii="Times New Roman CYR" w:hAnsi="Times New Roman CYR" w:cs="Times New Roman CYR"/>
          <w:sz w:val="28"/>
          <w:szCs w:val="28"/>
          <w:lang w:val="kk-KZ"/>
        </w:rPr>
        <w:t xml:space="preserve"> Бұл үрдіс «Калетонес» (1977-1978жж.), «Чукикамата» (1984ж.), «Патрерильос» (1985ж.) және «Лас-Вентанас» </w:t>
      </w:r>
      <w:r w:rsidR="00B40A0C" w:rsidRPr="002E239D">
        <w:rPr>
          <w:rFonts w:ascii="Times New Roman CYR" w:hAnsi="Times New Roman CYR" w:cs="Times New Roman CYR"/>
          <w:sz w:val="28"/>
          <w:szCs w:val="28"/>
          <w:lang w:val="kk-KZ"/>
        </w:rPr>
        <w:t>(1984 ж.) зауыттарында іске қосылған.</w:t>
      </w:r>
    </w:p>
    <w:p w:rsidR="002C6489" w:rsidRPr="002E239D" w:rsidRDefault="002C6489" w:rsidP="002C648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«Норанд» үрдісінен «Эль-Тениетте» үрдісінің ерекшеліктері:</w:t>
      </w:r>
    </w:p>
    <w:p w:rsidR="002C6489" w:rsidRPr="002E239D" w:rsidRDefault="00A412F9" w:rsidP="00A412F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w:t>
      </w:r>
      <w:r w:rsidR="002C6489" w:rsidRPr="002E239D">
        <w:rPr>
          <w:rFonts w:ascii="Times New Roman CYR" w:hAnsi="Times New Roman CYR" w:cs="Times New Roman CYR"/>
          <w:sz w:val="28"/>
          <w:szCs w:val="28"/>
          <w:lang w:val="kk-KZ"/>
        </w:rPr>
        <w:t>концентратпен бірге шарпымалы пештің сұйық  штейнін әлсін-әлсін қосу (балқытудың жылу режимін реттеу үшін);</w:t>
      </w:r>
    </w:p>
    <w:p w:rsidR="002C6489" w:rsidRPr="002E239D" w:rsidRDefault="00A412F9" w:rsidP="00A412F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w:t>
      </w:r>
      <w:r w:rsidR="00C708F0" w:rsidRPr="002E239D">
        <w:rPr>
          <w:rFonts w:ascii="Times New Roman CYR" w:hAnsi="Times New Roman CYR" w:cs="Times New Roman CYR"/>
          <w:sz w:val="28"/>
          <w:szCs w:val="28"/>
          <w:lang w:val="kk-KZ"/>
        </w:rPr>
        <w:t>құрғақ концентраттың бір бөлігін фурмалар арқылы, ал екінші бөлігін былаудың үстіне беру;</w:t>
      </w:r>
    </w:p>
    <w:p w:rsidR="00C708F0" w:rsidRPr="002E239D" w:rsidRDefault="00A412F9" w:rsidP="00A412F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w:t>
      </w:r>
      <w:r w:rsidR="00C708F0" w:rsidRPr="002E239D">
        <w:rPr>
          <w:rFonts w:ascii="Times New Roman CYR" w:hAnsi="Times New Roman CYR" w:cs="Times New Roman CYR"/>
          <w:sz w:val="28"/>
          <w:szCs w:val="28"/>
          <w:lang w:val="kk-KZ"/>
        </w:rPr>
        <w:t>үздіксіз ақ матт (72-77% Cu) ала балқытуды жүргізіп, қож бен штейнді конвертердің қарсы жақтарынан  шығару кезінде қарсы ағынды принципті жүзеге асыру</w:t>
      </w:r>
      <w:r w:rsidR="00B40A0C" w:rsidRPr="002E239D">
        <w:rPr>
          <w:rFonts w:ascii="Times New Roman CYR" w:hAnsi="Times New Roman CYR" w:cs="Times New Roman CYR"/>
          <w:sz w:val="28"/>
          <w:szCs w:val="28"/>
          <w:lang w:val="kk-KZ"/>
        </w:rPr>
        <w:t>.</w:t>
      </w:r>
    </w:p>
    <w:p w:rsidR="00B40A0C" w:rsidRPr="002E239D" w:rsidRDefault="00B40A0C" w:rsidP="00B40A0C">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Үрлеудегі оттегінің мөлшерін арттыру және концентраттарды алдын-ала 0,2%-ға дейін кептіру конвертердің өнімділігін арттырады</w:t>
      </w:r>
      <w:r w:rsidR="00A412F9" w:rsidRPr="002E239D">
        <w:rPr>
          <w:rFonts w:ascii="Times New Roman CYR" w:hAnsi="Times New Roman CYR" w:cs="Times New Roman CYR"/>
          <w:sz w:val="28"/>
          <w:szCs w:val="28"/>
          <w:lang w:val="kk-KZ"/>
        </w:rPr>
        <w:t>.</w:t>
      </w:r>
    </w:p>
    <w:p w:rsidR="004303DE" w:rsidRPr="002E239D" w:rsidRDefault="004303DE" w:rsidP="00604256">
      <w:pPr>
        <w:autoSpaceDE w:val="0"/>
        <w:autoSpaceDN w:val="0"/>
        <w:adjustRightInd w:val="0"/>
        <w:ind w:firstLine="710"/>
        <w:rPr>
          <w:rFonts w:ascii="Times New Roman CYR" w:hAnsi="Times New Roman CYR" w:cs="Times New Roman CYR"/>
          <w:sz w:val="28"/>
          <w:szCs w:val="28"/>
          <w:lang w:val="kk-KZ"/>
        </w:rPr>
      </w:pPr>
    </w:p>
    <w:sectPr w:rsidR="004303DE" w:rsidRPr="002E239D" w:rsidSect="0047793C">
      <w:headerReference w:type="default" r:id="rId11"/>
      <w:pgSz w:w="12240" w:h="15840"/>
      <w:pgMar w:top="1134" w:right="1134" w:bottom="1134" w:left="1418" w:header="720" w:footer="720" w:gutter="0"/>
      <w:pgNumType w:start="5"/>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24A5" w:rsidRDefault="00FD24A5">
      <w:pPr>
        <w:widowControl/>
        <w:ind w:firstLine="0"/>
        <w:jc w:val="left"/>
        <w:rPr>
          <w:sz w:val="24"/>
          <w:szCs w:val="24"/>
        </w:rPr>
      </w:pPr>
      <w:r>
        <w:rPr>
          <w:sz w:val="24"/>
          <w:szCs w:val="24"/>
        </w:rPr>
        <w:separator/>
      </w:r>
    </w:p>
  </w:endnote>
  <w:endnote w:type="continuationSeparator" w:id="1">
    <w:p w:rsidR="00FD24A5" w:rsidRDefault="00FD24A5">
      <w:pPr>
        <w:widowControl/>
        <w:ind w:firstLine="0"/>
        <w:jc w:val="left"/>
        <w:rPr>
          <w:sz w:val="24"/>
          <w:szCs w:val="24"/>
        </w:rPr>
      </w:pPr>
      <w:r>
        <w:rPr>
          <w:sz w:val="24"/>
          <w:szCs w:val="24"/>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24A5" w:rsidRDefault="00FD24A5">
      <w:pPr>
        <w:widowControl/>
        <w:ind w:firstLine="0"/>
        <w:jc w:val="left"/>
        <w:rPr>
          <w:sz w:val="24"/>
          <w:szCs w:val="24"/>
        </w:rPr>
      </w:pPr>
      <w:r>
        <w:rPr>
          <w:sz w:val="24"/>
          <w:szCs w:val="24"/>
        </w:rPr>
        <w:separator/>
      </w:r>
    </w:p>
  </w:footnote>
  <w:footnote w:type="continuationSeparator" w:id="1">
    <w:p w:rsidR="00FD24A5" w:rsidRDefault="00FD24A5">
      <w:pPr>
        <w:widowControl/>
        <w:ind w:firstLine="0"/>
        <w:jc w:val="left"/>
        <w:rPr>
          <w:sz w:val="24"/>
          <w:szCs w:val="24"/>
        </w:rPr>
      </w:pPr>
      <w:r>
        <w:rPr>
          <w:sz w:val="24"/>
          <w:szCs w:val="24"/>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5507754"/>
      <w:docPartObj>
        <w:docPartGallery w:val="Page Numbers (Top of Page)"/>
        <w:docPartUnique/>
      </w:docPartObj>
    </w:sdtPr>
    <w:sdtContent>
      <w:p w:rsidR="003525E6" w:rsidRDefault="00E57AA2">
        <w:pPr>
          <w:pStyle w:val="af1"/>
          <w:jc w:val="center"/>
        </w:pPr>
        <w:r>
          <w:fldChar w:fldCharType="begin"/>
        </w:r>
        <w:r w:rsidR="003525E6">
          <w:instrText>PAGE   \* MERGEFORMAT</w:instrText>
        </w:r>
        <w:r>
          <w:fldChar w:fldCharType="separate"/>
        </w:r>
        <w:r w:rsidR="00102ECD">
          <w:rPr>
            <w:noProof/>
          </w:rPr>
          <w:t>14</w:t>
        </w:r>
        <w:r>
          <w:fldChar w:fldCharType="end"/>
        </w:r>
      </w:p>
    </w:sdtContent>
  </w:sdt>
  <w:p w:rsidR="003525E6" w:rsidRDefault="003525E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03845C0A"/>
    <w:lvl w:ilvl="0">
      <w:start w:val="1"/>
      <w:numFmt w:val="bullet"/>
      <w:pStyle w:val="3"/>
      <w:lvlText w:val=""/>
      <w:lvlJc w:val="left"/>
      <w:pPr>
        <w:tabs>
          <w:tab w:val="num" w:pos="926"/>
        </w:tabs>
        <w:ind w:left="926" w:hanging="360"/>
      </w:pPr>
      <w:rPr>
        <w:rFonts w:ascii="Symbol" w:hAnsi="Symbol" w:hint="default"/>
      </w:rPr>
    </w:lvl>
  </w:abstractNum>
  <w:abstractNum w:abstractNumId="1">
    <w:nsid w:val="FFFFFF83"/>
    <w:multiLevelType w:val="singleLevel"/>
    <w:tmpl w:val="9C0A9DAA"/>
    <w:lvl w:ilvl="0">
      <w:start w:val="1"/>
      <w:numFmt w:val="bullet"/>
      <w:pStyle w:val="2"/>
      <w:lvlText w:val=""/>
      <w:lvlJc w:val="left"/>
      <w:pPr>
        <w:tabs>
          <w:tab w:val="num" w:pos="643"/>
        </w:tabs>
        <w:ind w:left="643" w:hanging="360"/>
      </w:pPr>
      <w:rPr>
        <w:rFonts w:ascii="Symbol" w:hAnsi="Symbol" w:hint="default"/>
      </w:rPr>
    </w:lvl>
  </w:abstractNum>
  <w:abstractNum w:abstractNumId="2">
    <w:nsid w:val="FFFFFF89"/>
    <w:multiLevelType w:val="singleLevel"/>
    <w:tmpl w:val="7DB62BC8"/>
    <w:lvl w:ilvl="0">
      <w:start w:val="1"/>
      <w:numFmt w:val="bullet"/>
      <w:pStyle w:val="a"/>
      <w:lvlText w:val=""/>
      <w:lvlJc w:val="left"/>
      <w:pPr>
        <w:tabs>
          <w:tab w:val="num" w:pos="360"/>
        </w:tabs>
        <w:ind w:left="360" w:hanging="360"/>
      </w:pPr>
      <w:rPr>
        <w:rFonts w:ascii="Symbol" w:hAnsi="Symbol" w:hint="default"/>
      </w:rPr>
    </w:lvl>
  </w:abstractNum>
  <w:abstractNum w:abstractNumId="3">
    <w:nsid w:val="1B2C2164"/>
    <w:multiLevelType w:val="hybridMultilevel"/>
    <w:tmpl w:val="47889DBC"/>
    <w:lvl w:ilvl="0" w:tplc="EA1E3178">
      <w:start w:val="1"/>
      <w:numFmt w:val="bullet"/>
      <w:lvlText w:val="-"/>
      <w:lvlJc w:val="left"/>
      <w:pPr>
        <w:tabs>
          <w:tab w:val="num" w:pos="1069"/>
        </w:tabs>
        <w:ind w:left="1069" w:hanging="360"/>
      </w:pPr>
      <w:rPr>
        <w:rFonts w:ascii="Times New Roman CYR" w:eastAsia="Times New Roman" w:hAnsi="Times New Roman CYR" w:hint="default"/>
      </w:rPr>
    </w:lvl>
    <w:lvl w:ilvl="1" w:tplc="04190003">
      <w:start w:val="1"/>
      <w:numFmt w:val="bullet"/>
      <w:lvlText w:val="o"/>
      <w:lvlJc w:val="left"/>
      <w:pPr>
        <w:tabs>
          <w:tab w:val="num" w:pos="1789"/>
        </w:tabs>
        <w:ind w:left="1789" w:hanging="360"/>
      </w:pPr>
      <w:rPr>
        <w:rFonts w:ascii="Courier New" w:hAnsi="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4">
    <w:nsid w:val="25876FF9"/>
    <w:multiLevelType w:val="multilevel"/>
    <w:tmpl w:val="D74891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75551010"/>
    <w:multiLevelType w:val="multilevel"/>
    <w:tmpl w:val="BA1E7FDC"/>
    <w:lvl w:ilvl="0">
      <w:start w:val="1"/>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909"/>
        </w:tabs>
        <w:ind w:left="909" w:hanging="555"/>
      </w:pPr>
      <w:rPr>
        <w:rFonts w:cs="Times New Roman" w:hint="default"/>
      </w:rPr>
    </w:lvl>
    <w:lvl w:ilvl="2">
      <w:start w:val="1"/>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num w:numId="1">
    <w:abstractNumId w:val="2"/>
  </w:num>
  <w:num w:numId="2">
    <w:abstractNumId w:val="1"/>
  </w:num>
  <w:num w:numId="3">
    <w:abstractNumId w:val="0"/>
  </w:num>
  <w:num w:numId="4">
    <w:abstractNumId w:val="2"/>
  </w:num>
  <w:num w:numId="5">
    <w:abstractNumId w:val="1"/>
  </w:num>
  <w:num w:numId="6">
    <w:abstractNumId w:val="0"/>
  </w:num>
  <w:num w:numId="7">
    <w:abstractNumId w:val="2"/>
  </w:num>
  <w:num w:numId="8">
    <w:abstractNumId w:val="1"/>
  </w:num>
  <w:num w:numId="9">
    <w:abstractNumId w:val="0"/>
  </w:num>
  <w:num w:numId="10">
    <w:abstractNumId w:val="2"/>
  </w:num>
  <w:num w:numId="11">
    <w:abstractNumId w:val="1"/>
  </w:num>
  <w:num w:numId="12">
    <w:abstractNumId w:val="0"/>
  </w:num>
  <w:num w:numId="13">
    <w:abstractNumId w:val="2"/>
  </w:num>
  <w:num w:numId="14">
    <w:abstractNumId w:val="1"/>
  </w:num>
  <w:num w:numId="15">
    <w:abstractNumId w:val="0"/>
  </w:num>
  <w:num w:numId="16">
    <w:abstractNumId w:val="2"/>
  </w:num>
  <w:num w:numId="17">
    <w:abstractNumId w:val="1"/>
  </w:num>
  <w:num w:numId="18">
    <w:abstractNumId w:val="0"/>
  </w:num>
  <w:num w:numId="19">
    <w:abstractNumId w:val="3"/>
  </w:num>
  <w:num w:numId="20">
    <w:abstractNumId w:val="5"/>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bordersDoNotSurroundHeader/>
  <w:bordersDoNotSurroundFooter/>
  <w:hideSpellingError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4"/>
  </w:hdrShapeDefaults>
  <w:footnotePr>
    <w:footnote w:id="0"/>
    <w:footnote w:id="1"/>
  </w:footnotePr>
  <w:endnotePr>
    <w:endnote w:id="0"/>
    <w:endnote w:id="1"/>
  </w:endnotePr>
  <w:compat/>
  <w:rsids>
    <w:rsidRoot w:val="00604256"/>
    <w:rsid w:val="0000074C"/>
    <w:rsid w:val="00001522"/>
    <w:rsid w:val="00001A6B"/>
    <w:rsid w:val="000023AA"/>
    <w:rsid w:val="000076EB"/>
    <w:rsid w:val="000103A0"/>
    <w:rsid w:val="00010894"/>
    <w:rsid w:val="00010FAE"/>
    <w:rsid w:val="000130A0"/>
    <w:rsid w:val="00016FC6"/>
    <w:rsid w:val="000178AA"/>
    <w:rsid w:val="000228ED"/>
    <w:rsid w:val="000230C2"/>
    <w:rsid w:val="0002371B"/>
    <w:rsid w:val="000251F1"/>
    <w:rsid w:val="00025885"/>
    <w:rsid w:val="00025DF2"/>
    <w:rsid w:val="00027901"/>
    <w:rsid w:val="000326D2"/>
    <w:rsid w:val="00032DC7"/>
    <w:rsid w:val="0003392E"/>
    <w:rsid w:val="00033B8C"/>
    <w:rsid w:val="000352BA"/>
    <w:rsid w:val="00036FE3"/>
    <w:rsid w:val="0003732B"/>
    <w:rsid w:val="0003785E"/>
    <w:rsid w:val="00040A1D"/>
    <w:rsid w:val="000410C3"/>
    <w:rsid w:val="0004314F"/>
    <w:rsid w:val="00043689"/>
    <w:rsid w:val="00043DF3"/>
    <w:rsid w:val="00044F52"/>
    <w:rsid w:val="00045E0E"/>
    <w:rsid w:val="000468D6"/>
    <w:rsid w:val="00067CA0"/>
    <w:rsid w:val="00071A62"/>
    <w:rsid w:val="0007404B"/>
    <w:rsid w:val="00076DB2"/>
    <w:rsid w:val="00076E8E"/>
    <w:rsid w:val="00080BB3"/>
    <w:rsid w:val="000816BF"/>
    <w:rsid w:val="00082D5B"/>
    <w:rsid w:val="00084D45"/>
    <w:rsid w:val="000853C6"/>
    <w:rsid w:val="000861D5"/>
    <w:rsid w:val="0008644F"/>
    <w:rsid w:val="00092D05"/>
    <w:rsid w:val="000944ED"/>
    <w:rsid w:val="000954F7"/>
    <w:rsid w:val="00097C1D"/>
    <w:rsid w:val="000A046B"/>
    <w:rsid w:val="000A0DE2"/>
    <w:rsid w:val="000A32F1"/>
    <w:rsid w:val="000A3B48"/>
    <w:rsid w:val="000A695F"/>
    <w:rsid w:val="000A71F2"/>
    <w:rsid w:val="000A7F50"/>
    <w:rsid w:val="000B14F2"/>
    <w:rsid w:val="000B2067"/>
    <w:rsid w:val="000B38C2"/>
    <w:rsid w:val="000B5AD1"/>
    <w:rsid w:val="000B5DC7"/>
    <w:rsid w:val="000B6608"/>
    <w:rsid w:val="000B66FC"/>
    <w:rsid w:val="000B7049"/>
    <w:rsid w:val="000C15DF"/>
    <w:rsid w:val="000C1776"/>
    <w:rsid w:val="000C1F1F"/>
    <w:rsid w:val="000C5934"/>
    <w:rsid w:val="000D000A"/>
    <w:rsid w:val="000D0C8C"/>
    <w:rsid w:val="000D18FB"/>
    <w:rsid w:val="000D202F"/>
    <w:rsid w:val="000D41E6"/>
    <w:rsid w:val="000D5795"/>
    <w:rsid w:val="000D598D"/>
    <w:rsid w:val="000D7F19"/>
    <w:rsid w:val="000E0BEA"/>
    <w:rsid w:val="000E1617"/>
    <w:rsid w:val="000E2D58"/>
    <w:rsid w:val="000E36EF"/>
    <w:rsid w:val="000E3868"/>
    <w:rsid w:val="000E5063"/>
    <w:rsid w:val="000E54CE"/>
    <w:rsid w:val="000E6011"/>
    <w:rsid w:val="000E6EF2"/>
    <w:rsid w:val="000F0D31"/>
    <w:rsid w:val="000F276A"/>
    <w:rsid w:val="000F2B23"/>
    <w:rsid w:val="000F4DFF"/>
    <w:rsid w:val="00101D32"/>
    <w:rsid w:val="00102ECD"/>
    <w:rsid w:val="001050F0"/>
    <w:rsid w:val="00112B8F"/>
    <w:rsid w:val="001173B5"/>
    <w:rsid w:val="0012333A"/>
    <w:rsid w:val="00125D9D"/>
    <w:rsid w:val="00126688"/>
    <w:rsid w:val="0013360E"/>
    <w:rsid w:val="00135083"/>
    <w:rsid w:val="001350B8"/>
    <w:rsid w:val="00135A9B"/>
    <w:rsid w:val="001363E1"/>
    <w:rsid w:val="00136C56"/>
    <w:rsid w:val="00140578"/>
    <w:rsid w:val="00142742"/>
    <w:rsid w:val="00144882"/>
    <w:rsid w:val="0014655B"/>
    <w:rsid w:val="00147267"/>
    <w:rsid w:val="00150421"/>
    <w:rsid w:val="001524D4"/>
    <w:rsid w:val="00152EEF"/>
    <w:rsid w:val="001535E6"/>
    <w:rsid w:val="0015598D"/>
    <w:rsid w:val="001563AC"/>
    <w:rsid w:val="00164488"/>
    <w:rsid w:val="00164548"/>
    <w:rsid w:val="00165178"/>
    <w:rsid w:val="00166EB1"/>
    <w:rsid w:val="00171011"/>
    <w:rsid w:val="001714C9"/>
    <w:rsid w:val="00171D12"/>
    <w:rsid w:val="00172443"/>
    <w:rsid w:val="00177929"/>
    <w:rsid w:val="0018101A"/>
    <w:rsid w:val="00181905"/>
    <w:rsid w:val="001903DF"/>
    <w:rsid w:val="001907E3"/>
    <w:rsid w:val="00191657"/>
    <w:rsid w:val="001917C7"/>
    <w:rsid w:val="001923F5"/>
    <w:rsid w:val="001929C3"/>
    <w:rsid w:val="0019468A"/>
    <w:rsid w:val="0019583C"/>
    <w:rsid w:val="001A01D2"/>
    <w:rsid w:val="001A05EA"/>
    <w:rsid w:val="001A0934"/>
    <w:rsid w:val="001A3E73"/>
    <w:rsid w:val="001A44AD"/>
    <w:rsid w:val="001A4694"/>
    <w:rsid w:val="001A61D8"/>
    <w:rsid w:val="001A6418"/>
    <w:rsid w:val="001A6579"/>
    <w:rsid w:val="001A69D0"/>
    <w:rsid w:val="001B11AD"/>
    <w:rsid w:val="001B2087"/>
    <w:rsid w:val="001B2359"/>
    <w:rsid w:val="001B246A"/>
    <w:rsid w:val="001B2C0B"/>
    <w:rsid w:val="001B3F0E"/>
    <w:rsid w:val="001B3F8A"/>
    <w:rsid w:val="001B63B3"/>
    <w:rsid w:val="001B7C20"/>
    <w:rsid w:val="001C016E"/>
    <w:rsid w:val="001C065E"/>
    <w:rsid w:val="001C2F75"/>
    <w:rsid w:val="001C32C4"/>
    <w:rsid w:val="001C4424"/>
    <w:rsid w:val="001C4E07"/>
    <w:rsid w:val="001C64C9"/>
    <w:rsid w:val="001D2851"/>
    <w:rsid w:val="001D6321"/>
    <w:rsid w:val="001D7A6C"/>
    <w:rsid w:val="001E10B2"/>
    <w:rsid w:val="001E3153"/>
    <w:rsid w:val="001E4448"/>
    <w:rsid w:val="001E6A8C"/>
    <w:rsid w:val="001F2D06"/>
    <w:rsid w:val="001F2DE7"/>
    <w:rsid w:val="001F66EA"/>
    <w:rsid w:val="001F6CE8"/>
    <w:rsid w:val="00201A06"/>
    <w:rsid w:val="00202220"/>
    <w:rsid w:val="00202B56"/>
    <w:rsid w:val="00204306"/>
    <w:rsid w:val="002043BA"/>
    <w:rsid w:val="00205081"/>
    <w:rsid w:val="0020789A"/>
    <w:rsid w:val="002107A6"/>
    <w:rsid w:val="00211C00"/>
    <w:rsid w:val="00214E6A"/>
    <w:rsid w:val="00216124"/>
    <w:rsid w:val="00216ED3"/>
    <w:rsid w:val="00217958"/>
    <w:rsid w:val="002206B7"/>
    <w:rsid w:val="002216F9"/>
    <w:rsid w:val="00222DF2"/>
    <w:rsid w:val="00225F10"/>
    <w:rsid w:val="00226F3C"/>
    <w:rsid w:val="0022700D"/>
    <w:rsid w:val="00227371"/>
    <w:rsid w:val="00230417"/>
    <w:rsid w:val="00235DC4"/>
    <w:rsid w:val="002364D0"/>
    <w:rsid w:val="00243ACE"/>
    <w:rsid w:val="00246A8E"/>
    <w:rsid w:val="00246E1D"/>
    <w:rsid w:val="0024704F"/>
    <w:rsid w:val="0024723C"/>
    <w:rsid w:val="00262346"/>
    <w:rsid w:val="00264AA7"/>
    <w:rsid w:val="002650FD"/>
    <w:rsid w:val="00266044"/>
    <w:rsid w:val="00266142"/>
    <w:rsid w:val="0026717D"/>
    <w:rsid w:val="00270460"/>
    <w:rsid w:val="00271BF8"/>
    <w:rsid w:val="00275557"/>
    <w:rsid w:val="00275600"/>
    <w:rsid w:val="00275DAA"/>
    <w:rsid w:val="00277887"/>
    <w:rsid w:val="00281B34"/>
    <w:rsid w:val="00282E5C"/>
    <w:rsid w:val="00285742"/>
    <w:rsid w:val="00286725"/>
    <w:rsid w:val="002872A2"/>
    <w:rsid w:val="00290F68"/>
    <w:rsid w:val="00292D7C"/>
    <w:rsid w:val="00293FD0"/>
    <w:rsid w:val="00294198"/>
    <w:rsid w:val="002946D0"/>
    <w:rsid w:val="002A2F24"/>
    <w:rsid w:val="002A5433"/>
    <w:rsid w:val="002A6E87"/>
    <w:rsid w:val="002A76A5"/>
    <w:rsid w:val="002A7850"/>
    <w:rsid w:val="002B058E"/>
    <w:rsid w:val="002B1B52"/>
    <w:rsid w:val="002B260C"/>
    <w:rsid w:val="002B4535"/>
    <w:rsid w:val="002B4685"/>
    <w:rsid w:val="002C0049"/>
    <w:rsid w:val="002C06C3"/>
    <w:rsid w:val="002C6364"/>
    <w:rsid w:val="002C6489"/>
    <w:rsid w:val="002C659C"/>
    <w:rsid w:val="002C6C8C"/>
    <w:rsid w:val="002C78CE"/>
    <w:rsid w:val="002D222F"/>
    <w:rsid w:val="002D299D"/>
    <w:rsid w:val="002D3117"/>
    <w:rsid w:val="002D31CC"/>
    <w:rsid w:val="002D403A"/>
    <w:rsid w:val="002D44E0"/>
    <w:rsid w:val="002E0742"/>
    <w:rsid w:val="002E239D"/>
    <w:rsid w:val="002E26E5"/>
    <w:rsid w:val="002E2EE3"/>
    <w:rsid w:val="002E3249"/>
    <w:rsid w:val="002E5D9B"/>
    <w:rsid w:val="002E7F8B"/>
    <w:rsid w:val="002F1231"/>
    <w:rsid w:val="002F31F2"/>
    <w:rsid w:val="002F5EF8"/>
    <w:rsid w:val="002F621A"/>
    <w:rsid w:val="002F7E12"/>
    <w:rsid w:val="00300661"/>
    <w:rsid w:val="00300F5B"/>
    <w:rsid w:val="00301926"/>
    <w:rsid w:val="00302719"/>
    <w:rsid w:val="00303C36"/>
    <w:rsid w:val="00307037"/>
    <w:rsid w:val="00311C40"/>
    <w:rsid w:val="003120FB"/>
    <w:rsid w:val="00312CBC"/>
    <w:rsid w:val="003155EA"/>
    <w:rsid w:val="0032373B"/>
    <w:rsid w:val="00326739"/>
    <w:rsid w:val="00326FDC"/>
    <w:rsid w:val="00330663"/>
    <w:rsid w:val="00332558"/>
    <w:rsid w:val="00340C34"/>
    <w:rsid w:val="003415EB"/>
    <w:rsid w:val="00342700"/>
    <w:rsid w:val="003450D9"/>
    <w:rsid w:val="003468F8"/>
    <w:rsid w:val="00346C8B"/>
    <w:rsid w:val="003513B2"/>
    <w:rsid w:val="003525E6"/>
    <w:rsid w:val="00353B12"/>
    <w:rsid w:val="00353BB5"/>
    <w:rsid w:val="00353FEE"/>
    <w:rsid w:val="00355E47"/>
    <w:rsid w:val="003579BC"/>
    <w:rsid w:val="00360402"/>
    <w:rsid w:val="003613FC"/>
    <w:rsid w:val="00362265"/>
    <w:rsid w:val="0036354E"/>
    <w:rsid w:val="003648AF"/>
    <w:rsid w:val="00365A31"/>
    <w:rsid w:val="00365EFA"/>
    <w:rsid w:val="00366635"/>
    <w:rsid w:val="00366AAC"/>
    <w:rsid w:val="00372306"/>
    <w:rsid w:val="003753C4"/>
    <w:rsid w:val="00375E8B"/>
    <w:rsid w:val="003760D3"/>
    <w:rsid w:val="003766CB"/>
    <w:rsid w:val="00385127"/>
    <w:rsid w:val="00386AA8"/>
    <w:rsid w:val="00387FF7"/>
    <w:rsid w:val="00390DD6"/>
    <w:rsid w:val="0039411E"/>
    <w:rsid w:val="00395428"/>
    <w:rsid w:val="003978E0"/>
    <w:rsid w:val="00397F2B"/>
    <w:rsid w:val="003A5DB2"/>
    <w:rsid w:val="003A5F3F"/>
    <w:rsid w:val="003B0D1D"/>
    <w:rsid w:val="003B3227"/>
    <w:rsid w:val="003B4055"/>
    <w:rsid w:val="003B4238"/>
    <w:rsid w:val="003B483E"/>
    <w:rsid w:val="003B768A"/>
    <w:rsid w:val="003C58C6"/>
    <w:rsid w:val="003C5F14"/>
    <w:rsid w:val="003C6E14"/>
    <w:rsid w:val="003D3EE3"/>
    <w:rsid w:val="003D5ADA"/>
    <w:rsid w:val="003D5D98"/>
    <w:rsid w:val="003D5F19"/>
    <w:rsid w:val="003E08BD"/>
    <w:rsid w:val="003E0BC7"/>
    <w:rsid w:val="003E21D6"/>
    <w:rsid w:val="003E2615"/>
    <w:rsid w:val="003E32D8"/>
    <w:rsid w:val="003E32F3"/>
    <w:rsid w:val="003E3D57"/>
    <w:rsid w:val="003E4EBB"/>
    <w:rsid w:val="003E6A81"/>
    <w:rsid w:val="003F1709"/>
    <w:rsid w:val="003F3C73"/>
    <w:rsid w:val="003F4BE7"/>
    <w:rsid w:val="003F6B1C"/>
    <w:rsid w:val="00401BE4"/>
    <w:rsid w:val="00401C8D"/>
    <w:rsid w:val="004055D6"/>
    <w:rsid w:val="00405932"/>
    <w:rsid w:val="00406ADB"/>
    <w:rsid w:val="00406E24"/>
    <w:rsid w:val="00407D2D"/>
    <w:rsid w:val="004101AD"/>
    <w:rsid w:val="00412A16"/>
    <w:rsid w:val="00412E6C"/>
    <w:rsid w:val="004135A5"/>
    <w:rsid w:val="00415A7E"/>
    <w:rsid w:val="00416837"/>
    <w:rsid w:val="004205EB"/>
    <w:rsid w:val="004214A6"/>
    <w:rsid w:val="00421C78"/>
    <w:rsid w:val="00424299"/>
    <w:rsid w:val="004252C6"/>
    <w:rsid w:val="00425597"/>
    <w:rsid w:val="00430333"/>
    <w:rsid w:val="0043034E"/>
    <w:rsid w:val="004303DE"/>
    <w:rsid w:val="004336C9"/>
    <w:rsid w:val="00434DE5"/>
    <w:rsid w:val="00436B55"/>
    <w:rsid w:val="004417EA"/>
    <w:rsid w:val="004450C1"/>
    <w:rsid w:val="00445152"/>
    <w:rsid w:val="0044694B"/>
    <w:rsid w:val="00452A96"/>
    <w:rsid w:val="00456FAE"/>
    <w:rsid w:val="004609A2"/>
    <w:rsid w:val="00461B19"/>
    <w:rsid w:val="00462F64"/>
    <w:rsid w:val="0046408E"/>
    <w:rsid w:val="00466947"/>
    <w:rsid w:val="00466B80"/>
    <w:rsid w:val="00470CBB"/>
    <w:rsid w:val="004740FE"/>
    <w:rsid w:val="004757E3"/>
    <w:rsid w:val="00477913"/>
    <w:rsid w:val="0047793C"/>
    <w:rsid w:val="00482145"/>
    <w:rsid w:val="00485BAF"/>
    <w:rsid w:val="00487497"/>
    <w:rsid w:val="0049274D"/>
    <w:rsid w:val="00497CC2"/>
    <w:rsid w:val="004A0291"/>
    <w:rsid w:val="004A1556"/>
    <w:rsid w:val="004A2777"/>
    <w:rsid w:val="004A27A4"/>
    <w:rsid w:val="004A3195"/>
    <w:rsid w:val="004A32C4"/>
    <w:rsid w:val="004A4DB5"/>
    <w:rsid w:val="004A5C7E"/>
    <w:rsid w:val="004A5ECA"/>
    <w:rsid w:val="004A72F6"/>
    <w:rsid w:val="004B2EF9"/>
    <w:rsid w:val="004C021E"/>
    <w:rsid w:val="004C0AC8"/>
    <w:rsid w:val="004C1401"/>
    <w:rsid w:val="004C2D38"/>
    <w:rsid w:val="004C2FB7"/>
    <w:rsid w:val="004C3F81"/>
    <w:rsid w:val="004C75D5"/>
    <w:rsid w:val="004C7AAA"/>
    <w:rsid w:val="004D030D"/>
    <w:rsid w:val="004D2E93"/>
    <w:rsid w:val="004D418B"/>
    <w:rsid w:val="004D545E"/>
    <w:rsid w:val="004D5A69"/>
    <w:rsid w:val="004D6061"/>
    <w:rsid w:val="004D6AC7"/>
    <w:rsid w:val="004E075E"/>
    <w:rsid w:val="004E2CBE"/>
    <w:rsid w:val="004E3312"/>
    <w:rsid w:val="004E599A"/>
    <w:rsid w:val="004E6425"/>
    <w:rsid w:val="004E6C74"/>
    <w:rsid w:val="004E7E63"/>
    <w:rsid w:val="004F14B1"/>
    <w:rsid w:val="004F384D"/>
    <w:rsid w:val="00502E24"/>
    <w:rsid w:val="00502E56"/>
    <w:rsid w:val="00504DE7"/>
    <w:rsid w:val="00505ADA"/>
    <w:rsid w:val="005068FC"/>
    <w:rsid w:val="00507281"/>
    <w:rsid w:val="00507EFC"/>
    <w:rsid w:val="00510129"/>
    <w:rsid w:val="00510937"/>
    <w:rsid w:val="00511705"/>
    <w:rsid w:val="00512DDB"/>
    <w:rsid w:val="005208C7"/>
    <w:rsid w:val="00520CCD"/>
    <w:rsid w:val="005225B2"/>
    <w:rsid w:val="0052551B"/>
    <w:rsid w:val="005307A3"/>
    <w:rsid w:val="00532BC2"/>
    <w:rsid w:val="00535B42"/>
    <w:rsid w:val="0053655E"/>
    <w:rsid w:val="005412B6"/>
    <w:rsid w:val="00541DCF"/>
    <w:rsid w:val="00542ACF"/>
    <w:rsid w:val="005435B8"/>
    <w:rsid w:val="00546B43"/>
    <w:rsid w:val="00551E5D"/>
    <w:rsid w:val="005603C1"/>
    <w:rsid w:val="00563177"/>
    <w:rsid w:val="005650A3"/>
    <w:rsid w:val="00566027"/>
    <w:rsid w:val="005676CE"/>
    <w:rsid w:val="00567A2F"/>
    <w:rsid w:val="00567FA3"/>
    <w:rsid w:val="00570287"/>
    <w:rsid w:val="0058086C"/>
    <w:rsid w:val="005819EA"/>
    <w:rsid w:val="005824AC"/>
    <w:rsid w:val="0058429A"/>
    <w:rsid w:val="005861E1"/>
    <w:rsid w:val="00587700"/>
    <w:rsid w:val="0059014E"/>
    <w:rsid w:val="0059182E"/>
    <w:rsid w:val="00591B37"/>
    <w:rsid w:val="00591DE7"/>
    <w:rsid w:val="005927D3"/>
    <w:rsid w:val="00593D0E"/>
    <w:rsid w:val="0059412C"/>
    <w:rsid w:val="0059557F"/>
    <w:rsid w:val="00596C34"/>
    <w:rsid w:val="005A2508"/>
    <w:rsid w:val="005A29CC"/>
    <w:rsid w:val="005A547C"/>
    <w:rsid w:val="005A7DA8"/>
    <w:rsid w:val="005B497F"/>
    <w:rsid w:val="005B6CC3"/>
    <w:rsid w:val="005B7A65"/>
    <w:rsid w:val="005C0F4B"/>
    <w:rsid w:val="005C19DC"/>
    <w:rsid w:val="005C1C2F"/>
    <w:rsid w:val="005C462E"/>
    <w:rsid w:val="005C5161"/>
    <w:rsid w:val="005D346F"/>
    <w:rsid w:val="005E1BDE"/>
    <w:rsid w:val="005E35B2"/>
    <w:rsid w:val="005E64BC"/>
    <w:rsid w:val="005F19AF"/>
    <w:rsid w:val="005F1CFB"/>
    <w:rsid w:val="005F4138"/>
    <w:rsid w:val="005F5CDA"/>
    <w:rsid w:val="005F629D"/>
    <w:rsid w:val="00604256"/>
    <w:rsid w:val="006051C6"/>
    <w:rsid w:val="00605EB6"/>
    <w:rsid w:val="0060735B"/>
    <w:rsid w:val="00607845"/>
    <w:rsid w:val="00607D26"/>
    <w:rsid w:val="00607E8E"/>
    <w:rsid w:val="0061107C"/>
    <w:rsid w:val="00613EED"/>
    <w:rsid w:val="0061484E"/>
    <w:rsid w:val="00614CC5"/>
    <w:rsid w:val="00616866"/>
    <w:rsid w:val="00625E17"/>
    <w:rsid w:val="006270EF"/>
    <w:rsid w:val="00631167"/>
    <w:rsid w:val="00632774"/>
    <w:rsid w:val="006333A5"/>
    <w:rsid w:val="006379F8"/>
    <w:rsid w:val="00641853"/>
    <w:rsid w:val="00643156"/>
    <w:rsid w:val="00643957"/>
    <w:rsid w:val="006459E6"/>
    <w:rsid w:val="00646CF0"/>
    <w:rsid w:val="00647543"/>
    <w:rsid w:val="00652F07"/>
    <w:rsid w:val="006544D7"/>
    <w:rsid w:val="0065468D"/>
    <w:rsid w:val="006559BD"/>
    <w:rsid w:val="0065647D"/>
    <w:rsid w:val="006573F8"/>
    <w:rsid w:val="00660811"/>
    <w:rsid w:val="0066239F"/>
    <w:rsid w:val="00664481"/>
    <w:rsid w:val="006657B2"/>
    <w:rsid w:val="00665F2E"/>
    <w:rsid w:val="006668DE"/>
    <w:rsid w:val="00666E5F"/>
    <w:rsid w:val="00671653"/>
    <w:rsid w:val="00677696"/>
    <w:rsid w:val="00677B9F"/>
    <w:rsid w:val="00677E49"/>
    <w:rsid w:val="0068309C"/>
    <w:rsid w:val="006831CC"/>
    <w:rsid w:val="00683624"/>
    <w:rsid w:val="00685CD7"/>
    <w:rsid w:val="006861A9"/>
    <w:rsid w:val="006900F9"/>
    <w:rsid w:val="00691355"/>
    <w:rsid w:val="006939F4"/>
    <w:rsid w:val="00693F41"/>
    <w:rsid w:val="00695C57"/>
    <w:rsid w:val="006968C6"/>
    <w:rsid w:val="00696D5B"/>
    <w:rsid w:val="00697622"/>
    <w:rsid w:val="00697B56"/>
    <w:rsid w:val="006A1753"/>
    <w:rsid w:val="006A3FB4"/>
    <w:rsid w:val="006A4E83"/>
    <w:rsid w:val="006A5CC3"/>
    <w:rsid w:val="006A7091"/>
    <w:rsid w:val="006A7C38"/>
    <w:rsid w:val="006A7D33"/>
    <w:rsid w:val="006B6168"/>
    <w:rsid w:val="006B6AA7"/>
    <w:rsid w:val="006C1DF1"/>
    <w:rsid w:val="006C2029"/>
    <w:rsid w:val="006C45CC"/>
    <w:rsid w:val="006C4B0C"/>
    <w:rsid w:val="006C7776"/>
    <w:rsid w:val="006D02B4"/>
    <w:rsid w:val="006D09C6"/>
    <w:rsid w:val="006D28B1"/>
    <w:rsid w:val="006D35B7"/>
    <w:rsid w:val="006D4578"/>
    <w:rsid w:val="006D66FA"/>
    <w:rsid w:val="006E0200"/>
    <w:rsid w:val="006E18C8"/>
    <w:rsid w:val="006E3B9C"/>
    <w:rsid w:val="006E4F34"/>
    <w:rsid w:val="006E740A"/>
    <w:rsid w:val="006E7B31"/>
    <w:rsid w:val="006F0367"/>
    <w:rsid w:val="006F0B68"/>
    <w:rsid w:val="006F19B0"/>
    <w:rsid w:val="006F1B36"/>
    <w:rsid w:val="006F3120"/>
    <w:rsid w:val="006F3339"/>
    <w:rsid w:val="006F3772"/>
    <w:rsid w:val="006F51E3"/>
    <w:rsid w:val="00700780"/>
    <w:rsid w:val="00702125"/>
    <w:rsid w:val="00705E4B"/>
    <w:rsid w:val="00706BF0"/>
    <w:rsid w:val="0071207F"/>
    <w:rsid w:val="00714EDA"/>
    <w:rsid w:val="007154CD"/>
    <w:rsid w:val="007155C0"/>
    <w:rsid w:val="00716643"/>
    <w:rsid w:val="00720557"/>
    <w:rsid w:val="00722833"/>
    <w:rsid w:val="0072305E"/>
    <w:rsid w:val="007244A8"/>
    <w:rsid w:val="00724E28"/>
    <w:rsid w:val="00727668"/>
    <w:rsid w:val="00730096"/>
    <w:rsid w:val="007322D9"/>
    <w:rsid w:val="00732318"/>
    <w:rsid w:val="007334F9"/>
    <w:rsid w:val="00734A20"/>
    <w:rsid w:val="00735320"/>
    <w:rsid w:val="00735797"/>
    <w:rsid w:val="00736087"/>
    <w:rsid w:val="007360E6"/>
    <w:rsid w:val="00736213"/>
    <w:rsid w:val="00736D76"/>
    <w:rsid w:val="00740B3E"/>
    <w:rsid w:val="007417C9"/>
    <w:rsid w:val="00742EF8"/>
    <w:rsid w:val="007452AB"/>
    <w:rsid w:val="00746940"/>
    <w:rsid w:val="00750462"/>
    <w:rsid w:val="00751C60"/>
    <w:rsid w:val="007526D1"/>
    <w:rsid w:val="00753BFF"/>
    <w:rsid w:val="00755176"/>
    <w:rsid w:val="00755A05"/>
    <w:rsid w:val="0075655D"/>
    <w:rsid w:val="0076052F"/>
    <w:rsid w:val="00760537"/>
    <w:rsid w:val="007611E2"/>
    <w:rsid w:val="0076326F"/>
    <w:rsid w:val="0076457F"/>
    <w:rsid w:val="00772AFE"/>
    <w:rsid w:val="00773B1E"/>
    <w:rsid w:val="00773D9D"/>
    <w:rsid w:val="00775749"/>
    <w:rsid w:val="00776716"/>
    <w:rsid w:val="007768DD"/>
    <w:rsid w:val="00777723"/>
    <w:rsid w:val="00780814"/>
    <w:rsid w:val="00781503"/>
    <w:rsid w:val="00781D36"/>
    <w:rsid w:val="00782BD3"/>
    <w:rsid w:val="007856B3"/>
    <w:rsid w:val="00785841"/>
    <w:rsid w:val="007865F0"/>
    <w:rsid w:val="007902F8"/>
    <w:rsid w:val="00791D24"/>
    <w:rsid w:val="00791F24"/>
    <w:rsid w:val="00792D49"/>
    <w:rsid w:val="007A1350"/>
    <w:rsid w:val="007A208F"/>
    <w:rsid w:val="007A30DE"/>
    <w:rsid w:val="007A4209"/>
    <w:rsid w:val="007A4E35"/>
    <w:rsid w:val="007A5384"/>
    <w:rsid w:val="007A5B38"/>
    <w:rsid w:val="007A5D34"/>
    <w:rsid w:val="007B1524"/>
    <w:rsid w:val="007B1D99"/>
    <w:rsid w:val="007B211D"/>
    <w:rsid w:val="007B4096"/>
    <w:rsid w:val="007B43B2"/>
    <w:rsid w:val="007B514B"/>
    <w:rsid w:val="007B60D9"/>
    <w:rsid w:val="007B7C69"/>
    <w:rsid w:val="007C16DF"/>
    <w:rsid w:val="007C22BD"/>
    <w:rsid w:val="007C3959"/>
    <w:rsid w:val="007C3A16"/>
    <w:rsid w:val="007C4C98"/>
    <w:rsid w:val="007C66F5"/>
    <w:rsid w:val="007C70BE"/>
    <w:rsid w:val="007C7B3F"/>
    <w:rsid w:val="007D2D93"/>
    <w:rsid w:val="007D32FB"/>
    <w:rsid w:val="007D3553"/>
    <w:rsid w:val="007E152F"/>
    <w:rsid w:val="007E46FF"/>
    <w:rsid w:val="007E57D9"/>
    <w:rsid w:val="007E6775"/>
    <w:rsid w:val="007F2B09"/>
    <w:rsid w:val="007F45DA"/>
    <w:rsid w:val="007F4CB3"/>
    <w:rsid w:val="007F531F"/>
    <w:rsid w:val="00800294"/>
    <w:rsid w:val="00800AEE"/>
    <w:rsid w:val="00802365"/>
    <w:rsid w:val="008032A5"/>
    <w:rsid w:val="00810E72"/>
    <w:rsid w:val="00811DDD"/>
    <w:rsid w:val="00811F99"/>
    <w:rsid w:val="00816509"/>
    <w:rsid w:val="00816778"/>
    <w:rsid w:val="008168BC"/>
    <w:rsid w:val="0082146D"/>
    <w:rsid w:val="00821A33"/>
    <w:rsid w:val="0082354A"/>
    <w:rsid w:val="0082718D"/>
    <w:rsid w:val="0083255B"/>
    <w:rsid w:val="00833017"/>
    <w:rsid w:val="008344A7"/>
    <w:rsid w:val="00834959"/>
    <w:rsid w:val="00834AD1"/>
    <w:rsid w:val="00834E4A"/>
    <w:rsid w:val="008359F6"/>
    <w:rsid w:val="00837ABA"/>
    <w:rsid w:val="008404AA"/>
    <w:rsid w:val="008454CC"/>
    <w:rsid w:val="00847130"/>
    <w:rsid w:val="0085031B"/>
    <w:rsid w:val="0085422C"/>
    <w:rsid w:val="00854713"/>
    <w:rsid w:val="00856A51"/>
    <w:rsid w:val="0086630C"/>
    <w:rsid w:val="00866B76"/>
    <w:rsid w:val="00866E13"/>
    <w:rsid w:val="00870383"/>
    <w:rsid w:val="008723F6"/>
    <w:rsid w:val="008734C5"/>
    <w:rsid w:val="00873664"/>
    <w:rsid w:val="0087636A"/>
    <w:rsid w:val="00877C89"/>
    <w:rsid w:val="00877D38"/>
    <w:rsid w:val="0088134C"/>
    <w:rsid w:val="00882A27"/>
    <w:rsid w:val="008841E5"/>
    <w:rsid w:val="0089175D"/>
    <w:rsid w:val="00892DAE"/>
    <w:rsid w:val="008937D1"/>
    <w:rsid w:val="008941AC"/>
    <w:rsid w:val="00895A9F"/>
    <w:rsid w:val="008978D4"/>
    <w:rsid w:val="008A1905"/>
    <w:rsid w:val="008B03D3"/>
    <w:rsid w:val="008B216A"/>
    <w:rsid w:val="008B3558"/>
    <w:rsid w:val="008B5E3A"/>
    <w:rsid w:val="008B734F"/>
    <w:rsid w:val="008B7EAE"/>
    <w:rsid w:val="008C25F7"/>
    <w:rsid w:val="008C3BF3"/>
    <w:rsid w:val="008C4079"/>
    <w:rsid w:val="008C4CCF"/>
    <w:rsid w:val="008C7330"/>
    <w:rsid w:val="008D0C39"/>
    <w:rsid w:val="008D30A3"/>
    <w:rsid w:val="008D547A"/>
    <w:rsid w:val="008D65BF"/>
    <w:rsid w:val="008E06EB"/>
    <w:rsid w:val="008E19E1"/>
    <w:rsid w:val="008E1C99"/>
    <w:rsid w:val="008E22F6"/>
    <w:rsid w:val="008E2813"/>
    <w:rsid w:val="008E53E9"/>
    <w:rsid w:val="00900EC0"/>
    <w:rsid w:val="00901B7D"/>
    <w:rsid w:val="00902CC8"/>
    <w:rsid w:val="0090333C"/>
    <w:rsid w:val="00903BB5"/>
    <w:rsid w:val="0090798D"/>
    <w:rsid w:val="00907A0D"/>
    <w:rsid w:val="00907D10"/>
    <w:rsid w:val="009132E7"/>
    <w:rsid w:val="0091506B"/>
    <w:rsid w:val="0091630A"/>
    <w:rsid w:val="009202EC"/>
    <w:rsid w:val="0092041F"/>
    <w:rsid w:val="009205C4"/>
    <w:rsid w:val="009221F4"/>
    <w:rsid w:val="009227F2"/>
    <w:rsid w:val="00923269"/>
    <w:rsid w:val="00926852"/>
    <w:rsid w:val="009278D5"/>
    <w:rsid w:val="009301D3"/>
    <w:rsid w:val="0093089D"/>
    <w:rsid w:val="00930D8C"/>
    <w:rsid w:val="00935E29"/>
    <w:rsid w:val="00936FE5"/>
    <w:rsid w:val="00937207"/>
    <w:rsid w:val="00937F52"/>
    <w:rsid w:val="009416E5"/>
    <w:rsid w:val="00943D9B"/>
    <w:rsid w:val="00944F0E"/>
    <w:rsid w:val="00945423"/>
    <w:rsid w:val="00945DB5"/>
    <w:rsid w:val="009468F4"/>
    <w:rsid w:val="0094699D"/>
    <w:rsid w:val="0095285D"/>
    <w:rsid w:val="00953898"/>
    <w:rsid w:val="0095761E"/>
    <w:rsid w:val="0095787C"/>
    <w:rsid w:val="009608C8"/>
    <w:rsid w:val="00960ACA"/>
    <w:rsid w:val="00961DFD"/>
    <w:rsid w:val="00962357"/>
    <w:rsid w:val="00962B93"/>
    <w:rsid w:val="00963385"/>
    <w:rsid w:val="00966193"/>
    <w:rsid w:val="00970F43"/>
    <w:rsid w:val="00971196"/>
    <w:rsid w:val="0097274C"/>
    <w:rsid w:val="00974AE9"/>
    <w:rsid w:val="00975AEC"/>
    <w:rsid w:val="00975C90"/>
    <w:rsid w:val="00975EEE"/>
    <w:rsid w:val="009801E3"/>
    <w:rsid w:val="00982A61"/>
    <w:rsid w:val="009847F5"/>
    <w:rsid w:val="0098492E"/>
    <w:rsid w:val="00984977"/>
    <w:rsid w:val="009849A6"/>
    <w:rsid w:val="00984A6D"/>
    <w:rsid w:val="00986736"/>
    <w:rsid w:val="00990971"/>
    <w:rsid w:val="00993162"/>
    <w:rsid w:val="009933AF"/>
    <w:rsid w:val="00993481"/>
    <w:rsid w:val="00993890"/>
    <w:rsid w:val="00993F6B"/>
    <w:rsid w:val="009940BC"/>
    <w:rsid w:val="00994DC4"/>
    <w:rsid w:val="009955AF"/>
    <w:rsid w:val="009962DD"/>
    <w:rsid w:val="00996DE9"/>
    <w:rsid w:val="009A0448"/>
    <w:rsid w:val="009A21F1"/>
    <w:rsid w:val="009A2E3F"/>
    <w:rsid w:val="009A467D"/>
    <w:rsid w:val="009A6653"/>
    <w:rsid w:val="009B02AB"/>
    <w:rsid w:val="009B0408"/>
    <w:rsid w:val="009B0450"/>
    <w:rsid w:val="009B5393"/>
    <w:rsid w:val="009B5661"/>
    <w:rsid w:val="009B6917"/>
    <w:rsid w:val="009C1E99"/>
    <w:rsid w:val="009C2FA4"/>
    <w:rsid w:val="009C3256"/>
    <w:rsid w:val="009C337A"/>
    <w:rsid w:val="009C4CAD"/>
    <w:rsid w:val="009D1F7C"/>
    <w:rsid w:val="009D406F"/>
    <w:rsid w:val="009D4B10"/>
    <w:rsid w:val="009D4DA5"/>
    <w:rsid w:val="009D556E"/>
    <w:rsid w:val="009D7039"/>
    <w:rsid w:val="009D7094"/>
    <w:rsid w:val="009E1BF5"/>
    <w:rsid w:val="009E3D21"/>
    <w:rsid w:val="009E7355"/>
    <w:rsid w:val="009F09A6"/>
    <w:rsid w:val="009F6B19"/>
    <w:rsid w:val="00A014EA"/>
    <w:rsid w:val="00A0279E"/>
    <w:rsid w:val="00A0394D"/>
    <w:rsid w:val="00A04001"/>
    <w:rsid w:val="00A040D4"/>
    <w:rsid w:val="00A04B8E"/>
    <w:rsid w:val="00A06F7A"/>
    <w:rsid w:val="00A07079"/>
    <w:rsid w:val="00A11929"/>
    <w:rsid w:val="00A12A14"/>
    <w:rsid w:val="00A137D3"/>
    <w:rsid w:val="00A152C7"/>
    <w:rsid w:val="00A162DD"/>
    <w:rsid w:val="00A20F4B"/>
    <w:rsid w:val="00A215B1"/>
    <w:rsid w:val="00A22062"/>
    <w:rsid w:val="00A24E22"/>
    <w:rsid w:val="00A30845"/>
    <w:rsid w:val="00A30B06"/>
    <w:rsid w:val="00A332F1"/>
    <w:rsid w:val="00A33688"/>
    <w:rsid w:val="00A34F91"/>
    <w:rsid w:val="00A36157"/>
    <w:rsid w:val="00A37939"/>
    <w:rsid w:val="00A37A6D"/>
    <w:rsid w:val="00A405DA"/>
    <w:rsid w:val="00A412F9"/>
    <w:rsid w:val="00A417C3"/>
    <w:rsid w:val="00A43258"/>
    <w:rsid w:val="00A45B12"/>
    <w:rsid w:val="00A4696C"/>
    <w:rsid w:val="00A46B09"/>
    <w:rsid w:val="00A47CB7"/>
    <w:rsid w:val="00A51A6F"/>
    <w:rsid w:val="00A51F35"/>
    <w:rsid w:val="00A53870"/>
    <w:rsid w:val="00A53C69"/>
    <w:rsid w:val="00A54527"/>
    <w:rsid w:val="00A5465D"/>
    <w:rsid w:val="00A57D45"/>
    <w:rsid w:val="00A60207"/>
    <w:rsid w:val="00A60A4D"/>
    <w:rsid w:val="00A62321"/>
    <w:rsid w:val="00A632F2"/>
    <w:rsid w:val="00A659BC"/>
    <w:rsid w:val="00A71EAD"/>
    <w:rsid w:val="00A729F3"/>
    <w:rsid w:val="00A75069"/>
    <w:rsid w:val="00A75116"/>
    <w:rsid w:val="00A75858"/>
    <w:rsid w:val="00A77AF9"/>
    <w:rsid w:val="00A81E16"/>
    <w:rsid w:val="00A82B69"/>
    <w:rsid w:val="00A83177"/>
    <w:rsid w:val="00A84C62"/>
    <w:rsid w:val="00A8638D"/>
    <w:rsid w:val="00A8696C"/>
    <w:rsid w:val="00A87B79"/>
    <w:rsid w:val="00A92928"/>
    <w:rsid w:val="00A93A49"/>
    <w:rsid w:val="00A9511E"/>
    <w:rsid w:val="00AA0BBC"/>
    <w:rsid w:val="00AA7689"/>
    <w:rsid w:val="00AB0A7F"/>
    <w:rsid w:val="00AB3205"/>
    <w:rsid w:val="00AB3633"/>
    <w:rsid w:val="00AB4002"/>
    <w:rsid w:val="00AB5A46"/>
    <w:rsid w:val="00AB7FA2"/>
    <w:rsid w:val="00AC0DC0"/>
    <w:rsid w:val="00AC0F85"/>
    <w:rsid w:val="00AC4F96"/>
    <w:rsid w:val="00AC719C"/>
    <w:rsid w:val="00AC75B9"/>
    <w:rsid w:val="00AD04FF"/>
    <w:rsid w:val="00AD4F68"/>
    <w:rsid w:val="00AD793F"/>
    <w:rsid w:val="00AD7A1C"/>
    <w:rsid w:val="00AE02DC"/>
    <w:rsid w:val="00AE0ADD"/>
    <w:rsid w:val="00AE1255"/>
    <w:rsid w:val="00AE4640"/>
    <w:rsid w:val="00AE537A"/>
    <w:rsid w:val="00AE70CC"/>
    <w:rsid w:val="00AF0BF0"/>
    <w:rsid w:val="00AF168F"/>
    <w:rsid w:val="00AF1EAE"/>
    <w:rsid w:val="00AF1F57"/>
    <w:rsid w:val="00AF21CB"/>
    <w:rsid w:val="00AF21FA"/>
    <w:rsid w:val="00AF2758"/>
    <w:rsid w:val="00B054A9"/>
    <w:rsid w:val="00B06037"/>
    <w:rsid w:val="00B06B21"/>
    <w:rsid w:val="00B06FD0"/>
    <w:rsid w:val="00B06FDF"/>
    <w:rsid w:val="00B0726E"/>
    <w:rsid w:val="00B10A20"/>
    <w:rsid w:val="00B110E0"/>
    <w:rsid w:val="00B1371E"/>
    <w:rsid w:val="00B13B02"/>
    <w:rsid w:val="00B1445B"/>
    <w:rsid w:val="00B161AA"/>
    <w:rsid w:val="00B1670C"/>
    <w:rsid w:val="00B26EEA"/>
    <w:rsid w:val="00B2769C"/>
    <w:rsid w:val="00B34EEF"/>
    <w:rsid w:val="00B35530"/>
    <w:rsid w:val="00B37C0E"/>
    <w:rsid w:val="00B4020C"/>
    <w:rsid w:val="00B40A0C"/>
    <w:rsid w:val="00B42A0E"/>
    <w:rsid w:val="00B4473B"/>
    <w:rsid w:val="00B45415"/>
    <w:rsid w:val="00B47DF0"/>
    <w:rsid w:val="00B5243B"/>
    <w:rsid w:val="00B53930"/>
    <w:rsid w:val="00B55832"/>
    <w:rsid w:val="00B575B2"/>
    <w:rsid w:val="00B606DC"/>
    <w:rsid w:val="00B6078E"/>
    <w:rsid w:val="00B63653"/>
    <w:rsid w:val="00B639D0"/>
    <w:rsid w:val="00B640F8"/>
    <w:rsid w:val="00B6608B"/>
    <w:rsid w:val="00B6619A"/>
    <w:rsid w:val="00B72A74"/>
    <w:rsid w:val="00B74E69"/>
    <w:rsid w:val="00B766DB"/>
    <w:rsid w:val="00B77EFB"/>
    <w:rsid w:val="00B80D1A"/>
    <w:rsid w:val="00B835BD"/>
    <w:rsid w:val="00B8461F"/>
    <w:rsid w:val="00B853E4"/>
    <w:rsid w:val="00B86A4D"/>
    <w:rsid w:val="00B904F6"/>
    <w:rsid w:val="00B912CF"/>
    <w:rsid w:val="00B93408"/>
    <w:rsid w:val="00B96726"/>
    <w:rsid w:val="00B97459"/>
    <w:rsid w:val="00B97898"/>
    <w:rsid w:val="00BA115C"/>
    <w:rsid w:val="00BA30DA"/>
    <w:rsid w:val="00BA3152"/>
    <w:rsid w:val="00BA6938"/>
    <w:rsid w:val="00BA7974"/>
    <w:rsid w:val="00BB0ABC"/>
    <w:rsid w:val="00BB61C5"/>
    <w:rsid w:val="00BC076B"/>
    <w:rsid w:val="00BC1949"/>
    <w:rsid w:val="00BC5901"/>
    <w:rsid w:val="00BC67A3"/>
    <w:rsid w:val="00BD1734"/>
    <w:rsid w:val="00BD38AB"/>
    <w:rsid w:val="00BD3F4F"/>
    <w:rsid w:val="00BD67F6"/>
    <w:rsid w:val="00BD6A0E"/>
    <w:rsid w:val="00BD78CD"/>
    <w:rsid w:val="00BE0028"/>
    <w:rsid w:val="00BE2761"/>
    <w:rsid w:val="00BE2A73"/>
    <w:rsid w:val="00BE30DD"/>
    <w:rsid w:val="00BE6C37"/>
    <w:rsid w:val="00BF0ABE"/>
    <w:rsid w:val="00BF1104"/>
    <w:rsid w:val="00BF5E28"/>
    <w:rsid w:val="00C00CD8"/>
    <w:rsid w:val="00C03522"/>
    <w:rsid w:val="00C05F3F"/>
    <w:rsid w:val="00C07798"/>
    <w:rsid w:val="00C07B88"/>
    <w:rsid w:val="00C12DDC"/>
    <w:rsid w:val="00C1306C"/>
    <w:rsid w:val="00C20CF5"/>
    <w:rsid w:val="00C2209B"/>
    <w:rsid w:val="00C22877"/>
    <w:rsid w:val="00C231AE"/>
    <w:rsid w:val="00C2333B"/>
    <w:rsid w:val="00C23D91"/>
    <w:rsid w:val="00C252C4"/>
    <w:rsid w:val="00C266F5"/>
    <w:rsid w:val="00C30982"/>
    <w:rsid w:val="00C32941"/>
    <w:rsid w:val="00C33C89"/>
    <w:rsid w:val="00C36A27"/>
    <w:rsid w:val="00C36F5C"/>
    <w:rsid w:val="00C4213C"/>
    <w:rsid w:val="00C42F38"/>
    <w:rsid w:val="00C4343C"/>
    <w:rsid w:val="00C43E1B"/>
    <w:rsid w:val="00C4503C"/>
    <w:rsid w:val="00C50711"/>
    <w:rsid w:val="00C51739"/>
    <w:rsid w:val="00C51960"/>
    <w:rsid w:val="00C54356"/>
    <w:rsid w:val="00C56003"/>
    <w:rsid w:val="00C56590"/>
    <w:rsid w:val="00C576AD"/>
    <w:rsid w:val="00C608C9"/>
    <w:rsid w:val="00C61B13"/>
    <w:rsid w:val="00C62409"/>
    <w:rsid w:val="00C6242C"/>
    <w:rsid w:val="00C642F9"/>
    <w:rsid w:val="00C663D9"/>
    <w:rsid w:val="00C708F0"/>
    <w:rsid w:val="00C725C6"/>
    <w:rsid w:val="00C74D98"/>
    <w:rsid w:val="00C74E1A"/>
    <w:rsid w:val="00C75E20"/>
    <w:rsid w:val="00C760F9"/>
    <w:rsid w:val="00C77F37"/>
    <w:rsid w:val="00C81655"/>
    <w:rsid w:val="00C81807"/>
    <w:rsid w:val="00C82796"/>
    <w:rsid w:val="00C83E2C"/>
    <w:rsid w:val="00C84FC4"/>
    <w:rsid w:val="00C867FA"/>
    <w:rsid w:val="00C872BB"/>
    <w:rsid w:val="00C926FC"/>
    <w:rsid w:val="00C94D7D"/>
    <w:rsid w:val="00C954F8"/>
    <w:rsid w:val="00C96DB2"/>
    <w:rsid w:val="00C97BDC"/>
    <w:rsid w:val="00C97EE9"/>
    <w:rsid w:val="00CA08CF"/>
    <w:rsid w:val="00CA45FE"/>
    <w:rsid w:val="00CA6B6F"/>
    <w:rsid w:val="00CB09B8"/>
    <w:rsid w:val="00CB4700"/>
    <w:rsid w:val="00CB578A"/>
    <w:rsid w:val="00CB6959"/>
    <w:rsid w:val="00CB6D02"/>
    <w:rsid w:val="00CB7921"/>
    <w:rsid w:val="00CC0990"/>
    <w:rsid w:val="00CC24D6"/>
    <w:rsid w:val="00CC32F3"/>
    <w:rsid w:val="00CC4AB1"/>
    <w:rsid w:val="00CC690C"/>
    <w:rsid w:val="00CC6FF8"/>
    <w:rsid w:val="00CC77CD"/>
    <w:rsid w:val="00CD2E60"/>
    <w:rsid w:val="00CD40B0"/>
    <w:rsid w:val="00CD4957"/>
    <w:rsid w:val="00CD66D9"/>
    <w:rsid w:val="00CD68D0"/>
    <w:rsid w:val="00CE0169"/>
    <w:rsid w:val="00CE050E"/>
    <w:rsid w:val="00CE0C9D"/>
    <w:rsid w:val="00CE2864"/>
    <w:rsid w:val="00CE6D3B"/>
    <w:rsid w:val="00CE7335"/>
    <w:rsid w:val="00CF020D"/>
    <w:rsid w:val="00CF0375"/>
    <w:rsid w:val="00CF04B5"/>
    <w:rsid w:val="00CF43FC"/>
    <w:rsid w:val="00CF6A4E"/>
    <w:rsid w:val="00CF7689"/>
    <w:rsid w:val="00D00C87"/>
    <w:rsid w:val="00D018A6"/>
    <w:rsid w:val="00D031D0"/>
    <w:rsid w:val="00D04B1D"/>
    <w:rsid w:val="00D04FC2"/>
    <w:rsid w:val="00D10165"/>
    <w:rsid w:val="00D10206"/>
    <w:rsid w:val="00D117FD"/>
    <w:rsid w:val="00D12C5C"/>
    <w:rsid w:val="00D14560"/>
    <w:rsid w:val="00D15BED"/>
    <w:rsid w:val="00D160B6"/>
    <w:rsid w:val="00D17D85"/>
    <w:rsid w:val="00D20653"/>
    <w:rsid w:val="00D2122D"/>
    <w:rsid w:val="00D21C1E"/>
    <w:rsid w:val="00D223CD"/>
    <w:rsid w:val="00D23D7E"/>
    <w:rsid w:val="00D25CAD"/>
    <w:rsid w:val="00D2616C"/>
    <w:rsid w:val="00D26C51"/>
    <w:rsid w:val="00D3041B"/>
    <w:rsid w:val="00D33A91"/>
    <w:rsid w:val="00D33B1E"/>
    <w:rsid w:val="00D34201"/>
    <w:rsid w:val="00D34BFE"/>
    <w:rsid w:val="00D34FD5"/>
    <w:rsid w:val="00D36070"/>
    <w:rsid w:val="00D44C2A"/>
    <w:rsid w:val="00D45C40"/>
    <w:rsid w:val="00D46738"/>
    <w:rsid w:val="00D500E3"/>
    <w:rsid w:val="00D5204F"/>
    <w:rsid w:val="00D538D6"/>
    <w:rsid w:val="00D55A97"/>
    <w:rsid w:val="00D6274B"/>
    <w:rsid w:val="00D64204"/>
    <w:rsid w:val="00D715E1"/>
    <w:rsid w:val="00D72375"/>
    <w:rsid w:val="00D73CC1"/>
    <w:rsid w:val="00D7595E"/>
    <w:rsid w:val="00D765A7"/>
    <w:rsid w:val="00D77D3C"/>
    <w:rsid w:val="00D81CE9"/>
    <w:rsid w:val="00D826A3"/>
    <w:rsid w:val="00D84219"/>
    <w:rsid w:val="00D84D37"/>
    <w:rsid w:val="00D8538B"/>
    <w:rsid w:val="00D87056"/>
    <w:rsid w:val="00D9054A"/>
    <w:rsid w:val="00D9057C"/>
    <w:rsid w:val="00D90B9A"/>
    <w:rsid w:val="00D923AA"/>
    <w:rsid w:val="00D927C3"/>
    <w:rsid w:val="00D9295F"/>
    <w:rsid w:val="00D94EDA"/>
    <w:rsid w:val="00D95444"/>
    <w:rsid w:val="00D95540"/>
    <w:rsid w:val="00D96849"/>
    <w:rsid w:val="00D96A31"/>
    <w:rsid w:val="00DA07D3"/>
    <w:rsid w:val="00DA2840"/>
    <w:rsid w:val="00DA5F96"/>
    <w:rsid w:val="00DA7D8C"/>
    <w:rsid w:val="00DB09FA"/>
    <w:rsid w:val="00DB3566"/>
    <w:rsid w:val="00DB3AB0"/>
    <w:rsid w:val="00DB5B84"/>
    <w:rsid w:val="00DB7E67"/>
    <w:rsid w:val="00DC2F44"/>
    <w:rsid w:val="00DC4A9E"/>
    <w:rsid w:val="00DC67A9"/>
    <w:rsid w:val="00DD0ED2"/>
    <w:rsid w:val="00DD1B9F"/>
    <w:rsid w:val="00DD1CD1"/>
    <w:rsid w:val="00DD1D05"/>
    <w:rsid w:val="00DD3844"/>
    <w:rsid w:val="00DD4104"/>
    <w:rsid w:val="00DD55DC"/>
    <w:rsid w:val="00DD646B"/>
    <w:rsid w:val="00DD7713"/>
    <w:rsid w:val="00DD7B67"/>
    <w:rsid w:val="00DE1F31"/>
    <w:rsid w:val="00DE2A05"/>
    <w:rsid w:val="00DE7965"/>
    <w:rsid w:val="00DF14CD"/>
    <w:rsid w:val="00DF273D"/>
    <w:rsid w:val="00DF2A46"/>
    <w:rsid w:val="00DF3D93"/>
    <w:rsid w:val="00DF6D62"/>
    <w:rsid w:val="00DF7C2B"/>
    <w:rsid w:val="00E00827"/>
    <w:rsid w:val="00E01398"/>
    <w:rsid w:val="00E015AB"/>
    <w:rsid w:val="00E01625"/>
    <w:rsid w:val="00E04210"/>
    <w:rsid w:val="00E050C7"/>
    <w:rsid w:val="00E0583F"/>
    <w:rsid w:val="00E07C81"/>
    <w:rsid w:val="00E1062D"/>
    <w:rsid w:val="00E10F0F"/>
    <w:rsid w:val="00E1283E"/>
    <w:rsid w:val="00E13C01"/>
    <w:rsid w:val="00E15DDA"/>
    <w:rsid w:val="00E169FD"/>
    <w:rsid w:val="00E17578"/>
    <w:rsid w:val="00E216BB"/>
    <w:rsid w:val="00E21BEE"/>
    <w:rsid w:val="00E21EF1"/>
    <w:rsid w:val="00E2303F"/>
    <w:rsid w:val="00E25D86"/>
    <w:rsid w:val="00E27FDB"/>
    <w:rsid w:val="00E302BE"/>
    <w:rsid w:val="00E326E1"/>
    <w:rsid w:val="00E32D95"/>
    <w:rsid w:val="00E33A7D"/>
    <w:rsid w:val="00E37497"/>
    <w:rsid w:val="00E37B20"/>
    <w:rsid w:val="00E40C87"/>
    <w:rsid w:val="00E40E59"/>
    <w:rsid w:val="00E41932"/>
    <w:rsid w:val="00E41CB3"/>
    <w:rsid w:val="00E426EE"/>
    <w:rsid w:val="00E47FAD"/>
    <w:rsid w:val="00E52994"/>
    <w:rsid w:val="00E548C8"/>
    <w:rsid w:val="00E57AA2"/>
    <w:rsid w:val="00E60051"/>
    <w:rsid w:val="00E604B5"/>
    <w:rsid w:val="00E612DC"/>
    <w:rsid w:val="00E64117"/>
    <w:rsid w:val="00E65FE9"/>
    <w:rsid w:val="00E667AD"/>
    <w:rsid w:val="00E67666"/>
    <w:rsid w:val="00E7087F"/>
    <w:rsid w:val="00E7136C"/>
    <w:rsid w:val="00E71FF8"/>
    <w:rsid w:val="00E727AF"/>
    <w:rsid w:val="00E74D4C"/>
    <w:rsid w:val="00E80ACF"/>
    <w:rsid w:val="00E82A94"/>
    <w:rsid w:val="00E82D3E"/>
    <w:rsid w:val="00E8354C"/>
    <w:rsid w:val="00E865F7"/>
    <w:rsid w:val="00E86864"/>
    <w:rsid w:val="00E86E83"/>
    <w:rsid w:val="00E8736A"/>
    <w:rsid w:val="00E87FDD"/>
    <w:rsid w:val="00E90A14"/>
    <w:rsid w:val="00E91CB4"/>
    <w:rsid w:val="00E92EA0"/>
    <w:rsid w:val="00E934F9"/>
    <w:rsid w:val="00E9554A"/>
    <w:rsid w:val="00E96989"/>
    <w:rsid w:val="00E96B7D"/>
    <w:rsid w:val="00EA2D38"/>
    <w:rsid w:val="00EA3A39"/>
    <w:rsid w:val="00EA46E4"/>
    <w:rsid w:val="00EA70B5"/>
    <w:rsid w:val="00EB103A"/>
    <w:rsid w:val="00EB1249"/>
    <w:rsid w:val="00EB1D94"/>
    <w:rsid w:val="00EB4813"/>
    <w:rsid w:val="00EB4DF9"/>
    <w:rsid w:val="00EB5ABA"/>
    <w:rsid w:val="00EB604F"/>
    <w:rsid w:val="00EB658B"/>
    <w:rsid w:val="00EB7052"/>
    <w:rsid w:val="00EB799A"/>
    <w:rsid w:val="00EB7B76"/>
    <w:rsid w:val="00EC173C"/>
    <w:rsid w:val="00EC2AF3"/>
    <w:rsid w:val="00EC30F0"/>
    <w:rsid w:val="00EC3F22"/>
    <w:rsid w:val="00EC4A89"/>
    <w:rsid w:val="00EC4DF8"/>
    <w:rsid w:val="00EC5175"/>
    <w:rsid w:val="00EC5ACA"/>
    <w:rsid w:val="00EC782A"/>
    <w:rsid w:val="00ED0DE8"/>
    <w:rsid w:val="00EF0DA0"/>
    <w:rsid w:val="00F0203B"/>
    <w:rsid w:val="00F061ED"/>
    <w:rsid w:val="00F1099E"/>
    <w:rsid w:val="00F109FB"/>
    <w:rsid w:val="00F10DFC"/>
    <w:rsid w:val="00F11D7D"/>
    <w:rsid w:val="00F12D2F"/>
    <w:rsid w:val="00F12E09"/>
    <w:rsid w:val="00F13868"/>
    <w:rsid w:val="00F14879"/>
    <w:rsid w:val="00F159E2"/>
    <w:rsid w:val="00F16D8A"/>
    <w:rsid w:val="00F20621"/>
    <w:rsid w:val="00F2181F"/>
    <w:rsid w:val="00F21A93"/>
    <w:rsid w:val="00F21B79"/>
    <w:rsid w:val="00F21D11"/>
    <w:rsid w:val="00F22F0F"/>
    <w:rsid w:val="00F24241"/>
    <w:rsid w:val="00F262F2"/>
    <w:rsid w:val="00F32A6D"/>
    <w:rsid w:val="00F34305"/>
    <w:rsid w:val="00F34F0F"/>
    <w:rsid w:val="00F3648D"/>
    <w:rsid w:val="00F40357"/>
    <w:rsid w:val="00F43000"/>
    <w:rsid w:val="00F461DB"/>
    <w:rsid w:val="00F5138D"/>
    <w:rsid w:val="00F5197B"/>
    <w:rsid w:val="00F51F6B"/>
    <w:rsid w:val="00F539C1"/>
    <w:rsid w:val="00F53F98"/>
    <w:rsid w:val="00F605AC"/>
    <w:rsid w:val="00F60625"/>
    <w:rsid w:val="00F60A83"/>
    <w:rsid w:val="00F60CD7"/>
    <w:rsid w:val="00F61FA3"/>
    <w:rsid w:val="00F63E76"/>
    <w:rsid w:val="00F644D0"/>
    <w:rsid w:val="00F67401"/>
    <w:rsid w:val="00F67C56"/>
    <w:rsid w:val="00F70F78"/>
    <w:rsid w:val="00F72582"/>
    <w:rsid w:val="00F72C73"/>
    <w:rsid w:val="00F750A1"/>
    <w:rsid w:val="00F7600B"/>
    <w:rsid w:val="00F82529"/>
    <w:rsid w:val="00F82685"/>
    <w:rsid w:val="00F827AF"/>
    <w:rsid w:val="00F834AF"/>
    <w:rsid w:val="00F83C2A"/>
    <w:rsid w:val="00F87330"/>
    <w:rsid w:val="00F90F0B"/>
    <w:rsid w:val="00F93030"/>
    <w:rsid w:val="00F93686"/>
    <w:rsid w:val="00F94C47"/>
    <w:rsid w:val="00F97714"/>
    <w:rsid w:val="00FA1C5B"/>
    <w:rsid w:val="00FA2F0A"/>
    <w:rsid w:val="00FA3A8E"/>
    <w:rsid w:val="00FA41E5"/>
    <w:rsid w:val="00FA48FF"/>
    <w:rsid w:val="00FA49B5"/>
    <w:rsid w:val="00FA66FC"/>
    <w:rsid w:val="00FB2394"/>
    <w:rsid w:val="00FB26B0"/>
    <w:rsid w:val="00FB40B3"/>
    <w:rsid w:val="00FC1C8D"/>
    <w:rsid w:val="00FC6BB0"/>
    <w:rsid w:val="00FD0815"/>
    <w:rsid w:val="00FD1D65"/>
    <w:rsid w:val="00FD24A5"/>
    <w:rsid w:val="00FD2621"/>
    <w:rsid w:val="00FD3057"/>
    <w:rsid w:val="00FD4B1F"/>
    <w:rsid w:val="00FD4C6A"/>
    <w:rsid w:val="00FD4CA4"/>
    <w:rsid w:val="00FD7D01"/>
    <w:rsid w:val="00FE119B"/>
    <w:rsid w:val="00FE2B46"/>
    <w:rsid w:val="00FE2BC5"/>
    <w:rsid w:val="00FE2F1A"/>
    <w:rsid w:val="00FE37F6"/>
    <w:rsid w:val="00FE403B"/>
    <w:rsid w:val="00FE5ABA"/>
    <w:rsid w:val="00FF0716"/>
    <w:rsid w:val="00FF282B"/>
    <w:rsid w:val="00FF32D0"/>
    <w:rsid w:val="00FF7A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sid w:val="00B47DF0"/>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sid w:val="00B47DF0"/>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sid w:val="00B47DF0"/>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sid w:val="00B47DF0"/>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sid w:val="00B47DF0"/>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sid w:val="00B47DF0"/>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sid w:val="00B47DF0"/>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sid w:val="00B47DF0"/>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sid w:val="00B47DF0"/>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sid w:val="00B47DF0"/>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sid w:val="00B47DF0"/>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sid w:val="00B47DF0"/>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sid w:val="00B47DF0"/>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sid w:val="00B47DF0"/>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sid w:val="00B47DF0"/>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sid w:val="00B47DF0"/>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4180918">
      <w:marLeft w:val="0"/>
      <w:marRight w:val="0"/>
      <w:marTop w:val="0"/>
      <w:marBottom w:val="0"/>
      <w:divBdr>
        <w:top w:val="none" w:sz="0" w:space="0" w:color="auto"/>
        <w:left w:val="none" w:sz="0" w:space="0" w:color="auto"/>
        <w:bottom w:val="none" w:sz="0" w:space="0" w:color="auto"/>
        <w:right w:val="none" w:sz="0" w:space="0" w:color="auto"/>
      </w:divBdr>
    </w:div>
    <w:div w:id="94180919">
      <w:marLeft w:val="0"/>
      <w:marRight w:val="0"/>
      <w:marTop w:val="0"/>
      <w:marBottom w:val="0"/>
      <w:divBdr>
        <w:top w:val="none" w:sz="0" w:space="0" w:color="auto"/>
        <w:left w:val="none" w:sz="0" w:space="0" w:color="auto"/>
        <w:bottom w:val="none" w:sz="0" w:space="0" w:color="auto"/>
        <w:right w:val="none" w:sz="0" w:space="0" w:color="auto"/>
      </w:divBdr>
    </w:div>
    <w:div w:id="941809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2295</Words>
  <Characters>13082</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1  МЫС МЕТАЛЛУРГИЯСЫ</vt:lpstr>
    </vt:vector>
  </TitlesOfParts>
  <Company/>
  <LinksUpToDate>false</LinksUpToDate>
  <CharactersWithSpaces>15347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МЫС МЕТАЛЛУРГИЯСЫ</dc:title>
  <dc:subject/>
  <dc:creator>User</dc:creator>
  <cp:keywords/>
  <dc:description/>
  <cp:lastModifiedBy>user</cp:lastModifiedBy>
  <cp:revision>6</cp:revision>
  <cp:lastPrinted>2009-05-23T09:31:00Z</cp:lastPrinted>
  <dcterms:created xsi:type="dcterms:W3CDTF">2013-11-22T05:35:00Z</dcterms:created>
  <dcterms:modified xsi:type="dcterms:W3CDTF">2021-09-22T18:38:00Z</dcterms:modified>
</cp:coreProperties>
</file>